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4B275D" w14:textId="02F63DE0" w:rsidR="0092478D" w:rsidRPr="0092478D" w:rsidRDefault="0092478D" w:rsidP="00A31C8F">
      <w:pPr>
        <w:tabs>
          <w:tab w:val="num" w:pos="720"/>
        </w:tabs>
        <w:jc w:val="center"/>
        <w:rPr>
          <w:rFonts w:ascii="Palatino Linotype" w:hAnsi="Palatino Linotype"/>
          <w:b/>
          <w:bCs/>
          <w:color w:val="C00000"/>
          <w:sz w:val="26"/>
          <w:szCs w:val="26"/>
        </w:rPr>
      </w:pPr>
      <w:r w:rsidRPr="0092478D">
        <w:rPr>
          <w:rFonts w:ascii="Palatino Linotype" w:hAnsi="Palatino Linotype"/>
          <w:b/>
          <w:bCs/>
          <w:color w:val="C00000"/>
          <w:sz w:val="26"/>
          <w:szCs w:val="26"/>
          <w:lang w:val="en-US"/>
        </w:rPr>
        <w:t xml:space="preserve">CÁCH VIẾT BÀI </w:t>
      </w:r>
      <w:r w:rsidRPr="0092478D">
        <w:rPr>
          <w:rFonts w:ascii="Palatino Linotype" w:hAnsi="Palatino Linotype"/>
          <w:b/>
          <w:bCs/>
          <w:color w:val="C00000"/>
          <w:sz w:val="26"/>
          <w:szCs w:val="26"/>
        </w:rPr>
        <w:t>LITERATURE REVIEW</w:t>
      </w:r>
    </w:p>
    <w:p w14:paraId="054BDAA5" w14:textId="77777777" w:rsidR="0092478D" w:rsidRPr="0092478D" w:rsidRDefault="0092478D" w:rsidP="001E0D51">
      <w:pPr>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Palatino Linotype" w:hAnsi="Palatino Linotype"/>
          <w:sz w:val="26"/>
          <w:szCs w:val="26"/>
        </w:rPr>
      </w:pPr>
      <w:r w:rsidRPr="0092478D">
        <w:rPr>
          <w:rFonts w:ascii="Palatino Linotype" w:hAnsi="Palatino Linotype"/>
          <w:sz w:val="26"/>
          <w:szCs w:val="26"/>
        </w:rPr>
        <w:t>Literature review phần tổng hợp các tài liệu nghiên cứu khoa học về một chủ đề cụ thể nào đó. </w:t>
      </w:r>
    </w:p>
    <w:p w14:paraId="4A0F8D0F" w14:textId="77777777" w:rsidR="0092478D" w:rsidRPr="0092478D" w:rsidRDefault="0092478D" w:rsidP="00DF51F0">
      <w:pPr>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2CC" w:themeFill="accent4" w:themeFillTint="33"/>
        <w:jc w:val="both"/>
        <w:rPr>
          <w:rFonts w:ascii="Palatino Linotype" w:hAnsi="Palatino Linotype"/>
          <w:b/>
          <w:bCs/>
          <w:sz w:val="26"/>
          <w:szCs w:val="26"/>
        </w:rPr>
      </w:pPr>
      <w:r w:rsidRPr="0092478D">
        <w:rPr>
          <w:rFonts w:ascii="Palatino Linotype" w:hAnsi="Palatino Linotype"/>
          <w:sz w:val="26"/>
          <w:szCs w:val="26"/>
        </w:rPr>
        <w:t xml:space="preserve">Có 4 kiểu literature review là </w:t>
      </w:r>
      <w:r w:rsidRPr="0092478D">
        <w:rPr>
          <w:rFonts w:ascii="Palatino Linotype" w:hAnsi="Palatino Linotype"/>
          <w:b/>
          <w:bCs/>
          <w:sz w:val="26"/>
          <w:szCs w:val="26"/>
        </w:rPr>
        <w:t>traditional hoặc narrative, systematic, meta-analysis và meta-synthesis literature review.</w:t>
      </w:r>
    </w:p>
    <w:p w14:paraId="51A35D3A" w14:textId="77777777" w:rsidR="0092478D" w:rsidRPr="0092478D" w:rsidRDefault="0092478D" w:rsidP="00DF51F0">
      <w:pPr>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2EFD9" w:themeFill="accent6" w:themeFillTint="33"/>
        <w:jc w:val="both"/>
        <w:rPr>
          <w:rFonts w:ascii="Palatino Linotype" w:hAnsi="Palatino Linotype"/>
          <w:b/>
          <w:bCs/>
          <w:sz w:val="26"/>
          <w:szCs w:val="26"/>
        </w:rPr>
      </w:pPr>
      <w:r w:rsidRPr="0092478D">
        <w:rPr>
          <w:rFonts w:ascii="Palatino Linotype" w:hAnsi="Palatino Linotype"/>
          <w:sz w:val="26"/>
          <w:szCs w:val="26"/>
        </w:rPr>
        <w:t xml:space="preserve">Có 4 cách cấu trúc 1 literature review là </w:t>
      </w:r>
      <w:r w:rsidRPr="0092478D">
        <w:rPr>
          <w:rFonts w:ascii="Palatino Linotype" w:hAnsi="Palatino Linotype"/>
          <w:b/>
          <w:bCs/>
          <w:sz w:val="26"/>
          <w:szCs w:val="26"/>
        </w:rPr>
        <w:t>theo thời gian, theo chủ đề, theo phương pháp luận và theo nền tảng lý thuyết.</w:t>
      </w:r>
    </w:p>
    <w:p w14:paraId="033C5FAD" w14:textId="77777777" w:rsidR="0092478D" w:rsidRPr="0092478D" w:rsidRDefault="0092478D" w:rsidP="001E0D51">
      <w:pPr>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Palatino Linotype" w:hAnsi="Palatino Linotype"/>
          <w:sz w:val="26"/>
          <w:szCs w:val="26"/>
        </w:rPr>
      </w:pPr>
      <w:r w:rsidRPr="0092478D">
        <w:rPr>
          <w:rFonts w:ascii="Palatino Linotype" w:hAnsi="Palatino Linotype"/>
          <w:sz w:val="26"/>
          <w:szCs w:val="26"/>
        </w:rPr>
        <w:t>Bố cục 1 bài literature review gồm 3 phần là mở - thân - kết.</w:t>
      </w:r>
    </w:p>
    <w:p w14:paraId="785B94EE" w14:textId="77777777" w:rsidR="00A31C8F" w:rsidRDefault="00A31C8F" w:rsidP="001E0D51">
      <w:pPr>
        <w:jc w:val="both"/>
        <w:rPr>
          <w:rFonts w:ascii="Palatino Linotype" w:hAnsi="Palatino Linotype"/>
          <w:b/>
          <w:bCs/>
          <w:sz w:val="26"/>
          <w:szCs w:val="26"/>
          <w:lang w:val="en-US"/>
        </w:rPr>
      </w:pPr>
    </w:p>
    <w:p w14:paraId="30BD95EC" w14:textId="37133EC3" w:rsidR="0092478D" w:rsidRPr="0092478D" w:rsidRDefault="0092478D" w:rsidP="001E0D51">
      <w:pPr>
        <w:jc w:val="both"/>
        <w:rPr>
          <w:rFonts w:ascii="Palatino Linotype" w:hAnsi="Palatino Linotype"/>
          <w:b/>
          <w:bCs/>
          <w:sz w:val="26"/>
          <w:szCs w:val="26"/>
        </w:rPr>
      </w:pPr>
      <w:r w:rsidRPr="0092478D">
        <w:rPr>
          <w:rFonts w:ascii="Palatino Linotype" w:hAnsi="Palatino Linotype"/>
          <w:b/>
          <w:bCs/>
          <w:sz w:val="26"/>
          <w:szCs w:val="26"/>
        </w:rPr>
        <w:t>Các kiểu Literature Review phổ biến</w:t>
      </w:r>
    </w:p>
    <w:p w14:paraId="08DA2607" w14:textId="77777777" w:rsidR="0092478D" w:rsidRPr="0092478D" w:rsidRDefault="0092478D" w:rsidP="001E0D51">
      <w:pPr>
        <w:numPr>
          <w:ilvl w:val="0"/>
          <w:numId w:val="3"/>
        </w:num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Palatino Linotype" w:hAnsi="Palatino Linotype"/>
          <w:sz w:val="26"/>
          <w:szCs w:val="26"/>
        </w:rPr>
      </w:pPr>
      <w:r w:rsidRPr="0092478D">
        <w:rPr>
          <w:rFonts w:ascii="Palatino Linotype" w:hAnsi="Palatino Linotype"/>
          <w:sz w:val="26"/>
          <w:szCs w:val="26"/>
        </w:rPr>
        <w:t>Traditional / Narrative literature review dùng để phân tích và tóm tắt phần nghiên cứu chính của một bài nghiên cứu. </w:t>
      </w:r>
    </w:p>
    <w:p w14:paraId="33F19D01" w14:textId="77777777" w:rsidR="0092478D" w:rsidRPr="0092478D" w:rsidRDefault="0092478D" w:rsidP="001E0D51">
      <w:pPr>
        <w:numPr>
          <w:ilvl w:val="0"/>
          <w:numId w:val="3"/>
        </w:num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Palatino Linotype" w:hAnsi="Palatino Linotype"/>
          <w:color w:val="C00000"/>
          <w:sz w:val="26"/>
          <w:szCs w:val="26"/>
        </w:rPr>
      </w:pPr>
      <w:r w:rsidRPr="0092478D">
        <w:rPr>
          <w:rFonts w:ascii="Palatino Linotype" w:hAnsi="Palatino Linotype"/>
          <w:color w:val="C00000"/>
          <w:sz w:val="26"/>
          <w:szCs w:val="26"/>
        </w:rPr>
        <w:t>Systematic literature review được dùng để trả lời những câu hỏi nghiên cứu cụ thể và hệ thống.</w:t>
      </w:r>
    </w:p>
    <w:p w14:paraId="57210D9F" w14:textId="77777777" w:rsidR="0092478D" w:rsidRPr="0092478D" w:rsidRDefault="0092478D" w:rsidP="001E0D51">
      <w:pPr>
        <w:numPr>
          <w:ilvl w:val="0"/>
          <w:numId w:val="3"/>
        </w:num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Palatino Linotype" w:hAnsi="Palatino Linotype"/>
          <w:sz w:val="26"/>
          <w:szCs w:val="26"/>
        </w:rPr>
      </w:pPr>
      <w:r w:rsidRPr="0092478D">
        <w:rPr>
          <w:rFonts w:ascii="Palatino Linotype" w:hAnsi="Palatino Linotype"/>
          <w:sz w:val="26"/>
          <w:szCs w:val="26"/>
        </w:rPr>
        <w:t>Meta-analysis literature review dùng để lọc những phát hiện của các nghiên cứu được chọn và phân tích những phát hiện này bằng việc sử dụng số liệu được chuẩn hóa. </w:t>
      </w:r>
    </w:p>
    <w:p w14:paraId="2A1479EF" w14:textId="77777777" w:rsidR="0092478D" w:rsidRPr="0092478D" w:rsidRDefault="0092478D" w:rsidP="001E0D51">
      <w:pPr>
        <w:numPr>
          <w:ilvl w:val="0"/>
          <w:numId w:val="3"/>
        </w:num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Palatino Linotype" w:hAnsi="Palatino Linotype"/>
          <w:sz w:val="26"/>
          <w:szCs w:val="26"/>
        </w:rPr>
      </w:pPr>
      <w:r w:rsidRPr="0092478D">
        <w:rPr>
          <w:rFonts w:ascii="Palatino Linotype" w:hAnsi="Palatino Linotype"/>
          <w:sz w:val="26"/>
          <w:szCs w:val="26"/>
        </w:rPr>
        <w:t>Meta-synthesis literature review không sử dụng số liệu. Thay vào đó, loại literature review này đánh giá và phân tích những phát hiện từ các bài nghiên cứu mang tính định lượng.</w:t>
      </w:r>
    </w:p>
    <w:p w14:paraId="6E969240" w14:textId="77777777" w:rsidR="0092478D" w:rsidRDefault="0092478D" w:rsidP="001E0D51">
      <w:pPr>
        <w:jc w:val="both"/>
        <w:rPr>
          <w:rFonts w:ascii="Palatino Linotype" w:hAnsi="Palatino Linotype"/>
          <w:sz w:val="26"/>
          <w:szCs w:val="26"/>
          <w:lang w:val="en-US"/>
        </w:rPr>
      </w:pPr>
      <w:r w:rsidRPr="0092478D">
        <w:rPr>
          <w:rFonts w:ascii="Palatino Linotype" w:hAnsi="Palatino Linotype"/>
          <w:sz w:val="26"/>
          <w:szCs w:val="26"/>
        </w:rPr>
        <w:t>Trong 4 loại trên, Traditional literature review và Systematic literature review là phổ biến nhất.</w:t>
      </w:r>
    </w:p>
    <w:p w14:paraId="46FB34ED" w14:textId="77777777" w:rsidR="00DF51F0" w:rsidRPr="0092478D" w:rsidRDefault="00DF51F0" w:rsidP="001E0D51">
      <w:pPr>
        <w:jc w:val="both"/>
        <w:rPr>
          <w:rFonts w:ascii="Palatino Linotype" w:hAnsi="Palatino Linotype"/>
          <w:sz w:val="26"/>
          <w:szCs w:val="26"/>
          <w:lang w:val="en-US"/>
        </w:rPr>
      </w:pPr>
    </w:p>
    <w:p w14:paraId="08FD0175" w14:textId="5A2D39B9" w:rsidR="00DF51F0" w:rsidRPr="00A31C8F" w:rsidRDefault="00DF51F0" w:rsidP="00DF51F0">
      <w:pPr>
        <w:pStyle w:val="ListParagraph"/>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Palatino Linotype" w:hAnsi="Palatino Linotype"/>
          <w:color w:val="C00000"/>
          <w:sz w:val="26"/>
          <w:szCs w:val="26"/>
        </w:rPr>
      </w:pPr>
      <w:r w:rsidRPr="00A31C8F">
        <w:rPr>
          <w:rFonts w:ascii="Palatino Linotype" w:hAnsi="Palatino Linotype"/>
          <w:b/>
          <w:bCs/>
          <w:color w:val="C00000"/>
          <w:sz w:val="26"/>
          <w:szCs w:val="26"/>
        </w:rPr>
        <w:t>Nghiên cứu lý thuyết thuyết minh (narrative literature review)</w:t>
      </w:r>
    </w:p>
    <w:p w14:paraId="6D2D995A" w14:textId="77777777" w:rsidR="00DF51F0" w:rsidRPr="00DF51F0" w:rsidRDefault="00DF51F0" w:rsidP="00E803F7">
      <w:pPr>
        <w:numPr>
          <w:ilvl w:val="0"/>
          <w:numId w:val="12"/>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2EFD9" w:themeFill="accent6" w:themeFillTint="33"/>
        <w:jc w:val="both"/>
        <w:rPr>
          <w:rFonts w:ascii="Palatino Linotype" w:hAnsi="Palatino Linotype"/>
          <w:sz w:val="26"/>
          <w:szCs w:val="26"/>
        </w:rPr>
      </w:pPr>
      <w:r w:rsidRPr="00DF51F0">
        <w:rPr>
          <w:rFonts w:ascii="Palatino Linotype" w:hAnsi="Palatino Linotype"/>
          <w:sz w:val="26"/>
          <w:szCs w:val="26"/>
        </w:rPr>
        <w:t>Phân tích, tổng hợp một cách tường tận và thấu đáo</w:t>
      </w:r>
    </w:p>
    <w:p w14:paraId="09610636" w14:textId="77777777" w:rsidR="00DF51F0" w:rsidRPr="00DF51F0" w:rsidRDefault="00DF51F0" w:rsidP="00E803F7">
      <w:pPr>
        <w:numPr>
          <w:ilvl w:val="0"/>
          <w:numId w:val="12"/>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2EFD9" w:themeFill="accent6" w:themeFillTint="33"/>
        <w:jc w:val="both"/>
        <w:rPr>
          <w:rFonts w:ascii="Palatino Linotype" w:hAnsi="Palatino Linotype"/>
          <w:sz w:val="26"/>
          <w:szCs w:val="26"/>
        </w:rPr>
      </w:pPr>
      <w:r w:rsidRPr="00DF51F0">
        <w:rPr>
          <w:rFonts w:ascii="Palatino Linotype" w:hAnsi="Palatino Linotype"/>
          <w:sz w:val="26"/>
          <w:szCs w:val="26"/>
        </w:rPr>
        <w:t>Không theo một quy trình rõ ràng, cụ thể (non-explicit protocol)</w:t>
      </w:r>
    </w:p>
    <w:p w14:paraId="6A380A79" w14:textId="77777777" w:rsidR="00DF51F0" w:rsidRPr="00DF51F0" w:rsidRDefault="00DF51F0" w:rsidP="00E803F7">
      <w:pPr>
        <w:numPr>
          <w:ilvl w:val="0"/>
          <w:numId w:val="12"/>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2EFD9" w:themeFill="accent6" w:themeFillTint="33"/>
        <w:jc w:val="both"/>
        <w:rPr>
          <w:rFonts w:ascii="Palatino Linotype" w:hAnsi="Palatino Linotype"/>
          <w:sz w:val="26"/>
          <w:szCs w:val="26"/>
        </w:rPr>
      </w:pPr>
      <w:r w:rsidRPr="00DF51F0">
        <w:rPr>
          <w:rFonts w:ascii="Palatino Linotype" w:hAnsi="Palatino Linotype"/>
          <w:sz w:val="26"/>
          <w:szCs w:val="26"/>
        </w:rPr>
        <w:t>Các nghiên cứu chọn để phân tích là những nghiên cứu yểm trợ những đề xuất của tác giả (nhưng vẫn mang tính khách quan, cân bằng)</w:t>
      </w:r>
    </w:p>
    <w:p w14:paraId="02F6C164" w14:textId="77777777" w:rsidR="00DF51F0" w:rsidRPr="00DF51F0" w:rsidRDefault="00DF51F0" w:rsidP="00E803F7">
      <w:pPr>
        <w:numPr>
          <w:ilvl w:val="0"/>
          <w:numId w:val="12"/>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2EFD9" w:themeFill="accent6" w:themeFillTint="33"/>
        <w:jc w:val="both"/>
        <w:rPr>
          <w:rFonts w:ascii="Palatino Linotype" w:hAnsi="Palatino Linotype"/>
          <w:sz w:val="26"/>
          <w:szCs w:val="26"/>
        </w:rPr>
      </w:pPr>
      <w:r w:rsidRPr="00DF51F0">
        <w:rPr>
          <w:rFonts w:ascii="Palatino Linotype" w:hAnsi="Palatino Linotype"/>
          <w:sz w:val="26"/>
          <w:szCs w:val="26"/>
        </w:rPr>
        <w:lastRenderedPageBreak/>
        <w:t>Có thể đánh giá chất lượng và điểm mạnh của từng nghiên cứu khác nhau một cách định tính</w:t>
      </w:r>
    </w:p>
    <w:p w14:paraId="4F65CF5A" w14:textId="77777777" w:rsidR="00DF51F0" w:rsidRPr="00DF51F0" w:rsidRDefault="00DF51F0" w:rsidP="00E803F7">
      <w:pPr>
        <w:numPr>
          <w:ilvl w:val="0"/>
          <w:numId w:val="12"/>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2EFD9" w:themeFill="accent6" w:themeFillTint="33"/>
        <w:jc w:val="both"/>
        <w:rPr>
          <w:rFonts w:ascii="Palatino Linotype" w:hAnsi="Palatino Linotype"/>
          <w:sz w:val="26"/>
          <w:szCs w:val="26"/>
        </w:rPr>
      </w:pPr>
      <w:r w:rsidRPr="00DF51F0">
        <w:rPr>
          <w:rFonts w:ascii="Palatino Linotype" w:hAnsi="Palatino Linotype"/>
          <w:sz w:val="26"/>
          <w:szCs w:val="26"/>
        </w:rPr>
        <w:t>Khi thiếu dữ kiện, tác giả có thể đề xuất dựa trên ý kiến và kinh nghiệm của chính mình – và độ thuyết phục của những đề xuất cá nhân này tùy thuộc vào độ mạnh của những dữ kiện cơ sở mà tác giả sử dụng trong bài (underlying evidence)</w:t>
      </w:r>
    </w:p>
    <w:p w14:paraId="7ACE780B" w14:textId="33FC036D" w:rsidR="00A31C8F" w:rsidRPr="00A31C8F" w:rsidRDefault="00A31C8F" w:rsidP="00A31C8F">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Palatino Linotype" w:hAnsi="Palatino Linotype"/>
          <w:color w:val="C00000"/>
          <w:sz w:val="26"/>
          <w:szCs w:val="26"/>
        </w:rPr>
      </w:pPr>
      <w:r w:rsidRPr="00A31C8F">
        <w:rPr>
          <w:rFonts w:ascii="Palatino Linotype" w:hAnsi="Palatino Linotype"/>
          <w:b/>
          <w:bCs/>
          <w:color w:val="C00000"/>
          <w:sz w:val="26"/>
          <w:szCs w:val="26"/>
        </w:rPr>
        <w:t>2 Nghiên cứu lý thuyết hệ thống (systematic literature review)</w:t>
      </w:r>
    </w:p>
    <w:p w14:paraId="5DE03056" w14:textId="77777777" w:rsidR="00A31C8F" w:rsidRPr="00A31C8F" w:rsidRDefault="00A31C8F" w:rsidP="00E803F7">
      <w:pPr>
        <w:numPr>
          <w:ilvl w:val="0"/>
          <w:numId w:val="1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EEAF6" w:themeFill="accent5" w:themeFillTint="33"/>
        <w:jc w:val="both"/>
        <w:rPr>
          <w:rFonts w:ascii="Palatino Linotype" w:hAnsi="Palatino Linotype"/>
          <w:sz w:val="26"/>
          <w:szCs w:val="26"/>
        </w:rPr>
      </w:pPr>
      <w:r w:rsidRPr="00A31C8F">
        <w:rPr>
          <w:rFonts w:ascii="Palatino Linotype" w:hAnsi="Palatino Linotype"/>
          <w:sz w:val="26"/>
          <w:szCs w:val="26"/>
        </w:rPr>
        <w:t>Sử dụng bằng chứng từ nghiên cứu thực nghiệm (empirical evidence)</w:t>
      </w:r>
    </w:p>
    <w:p w14:paraId="7CAB3445" w14:textId="77777777" w:rsidR="00A31C8F" w:rsidRPr="00A31C8F" w:rsidRDefault="00A31C8F" w:rsidP="00E803F7">
      <w:pPr>
        <w:numPr>
          <w:ilvl w:val="0"/>
          <w:numId w:val="1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EEAF6" w:themeFill="accent5" w:themeFillTint="33"/>
        <w:jc w:val="both"/>
        <w:rPr>
          <w:rFonts w:ascii="Palatino Linotype" w:hAnsi="Palatino Linotype"/>
          <w:sz w:val="26"/>
          <w:szCs w:val="26"/>
        </w:rPr>
      </w:pPr>
      <w:r w:rsidRPr="00A31C8F">
        <w:rPr>
          <w:rFonts w:ascii="Palatino Linotype" w:hAnsi="Palatino Linotype"/>
          <w:sz w:val="26"/>
          <w:szCs w:val="26"/>
        </w:rPr>
        <w:t>Có quy trình rõ ràng (explicit protocol)</w:t>
      </w:r>
    </w:p>
    <w:p w14:paraId="4F0143E3" w14:textId="77777777" w:rsidR="00A31C8F" w:rsidRPr="00A31C8F" w:rsidRDefault="00A31C8F" w:rsidP="00E803F7">
      <w:pPr>
        <w:numPr>
          <w:ilvl w:val="0"/>
          <w:numId w:val="1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EEAF6" w:themeFill="accent5" w:themeFillTint="33"/>
        <w:jc w:val="both"/>
        <w:rPr>
          <w:rFonts w:ascii="Palatino Linotype" w:hAnsi="Palatino Linotype"/>
          <w:sz w:val="26"/>
          <w:szCs w:val="26"/>
        </w:rPr>
      </w:pPr>
      <w:r w:rsidRPr="00A31C8F">
        <w:rPr>
          <w:rFonts w:ascii="Palatino Linotype" w:hAnsi="Palatino Linotype"/>
          <w:sz w:val="26"/>
          <w:szCs w:val="26"/>
        </w:rPr>
        <w:t>Có tiêu chí chọn lựa và loại trừ cụ thể (inclusion/exclusion criteria)</w:t>
      </w:r>
    </w:p>
    <w:p w14:paraId="7E962903" w14:textId="77777777" w:rsidR="00A31C8F" w:rsidRPr="00A31C8F" w:rsidRDefault="00A31C8F" w:rsidP="00E803F7">
      <w:pPr>
        <w:numPr>
          <w:ilvl w:val="0"/>
          <w:numId w:val="1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EEAF6" w:themeFill="accent5" w:themeFillTint="33"/>
        <w:jc w:val="both"/>
        <w:rPr>
          <w:rFonts w:ascii="Palatino Linotype" w:hAnsi="Palatino Linotype"/>
          <w:sz w:val="26"/>
          <w:szCs w:val="26"/>
        </w:rPr>
      </w:pPr>
      <w:r w:rsidRPr="00A31C8F">
        <w:rPr>
          <w:rFonts w:ascii="Palatino Linotype" w:hAnsi="Palatino Linotype"/>
          <w:sz w:val="26"/>
          <w:szCs w:val="26"/>
        </w:rPr>
        <w:t>Dữ kiện từ từng nghiên cứu riêng lẻ có thể được tổng hợp thành một nghiên cứu phân tích tổng hợp (meta-analysis)</w:t>
      </w:r>
    </w:p>
    <w:p w14:paraId="61B05837" w14:textId="77777777" w:rsidR="00A31C8F" w:rsidRPr="00A31C8F" w:rsidRDefault="00A31C8F" w:rsidP="00E803F7">
      <w:pPr>
        <w:numPr>
          <w:ilvl w:val="0"/>
          <w:numId w:val="1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EEAF6" w:themeFill="accent5" w:themeFillTint="33"/>
        <w:jc w:val="both"/>
        <w:rPr>
          <w:rFonts w:ascii="Palatino Linotype" w:hAnsi="Palatino Linotype"/>
          <w:sz w:val="26"/>
          <w:szCs w:val="26"/>
        </w:rPr>
      </w:pPr>
      <w:r w:rsidRPr="00A31C8F">
        <w:rPr>
          <w:rFonts w:ascii="Palatino Linotype" w:hAnsi="Palatino Linotype"/>
          <w:sz w:val="26"/>
          <w:szCs w:val="26"/>
        </w:rPr>
        <w:t>Thường gồm các nghiên cứu định lượng</w:t>
      </w:r>
    </w:p>
    <w:p w14:paraId="45352732" w14:textId="77777777" w:rsidR="00A31C8F" w:rsidRPr="00A31C8F" w:rsidRDefault="00A31C8F" w:rsidP="00E803F7">
      <w:pPr>
        <w:numPr>
          <w:ilvl w:val="0"/>
          <w:numId w:val="1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EEAF6" w:themeFill="accent5" w:themeFillTint="33"/>
        <w:jc w:val="both"/>
        <w:rPr>
          <w:rFonts w:ascii="Palatino Linotype" w:hAnsi="Palatino Linotype"/>
          <w:sz w:val="26"/>
          <w:szCs w:val="26"/>
        </w:rPr>
      </w:pPr>
      <w:r w:rsidRPr="00A31C8F">
        <w:rPr>
          <w:rFonts w:ascii="Palatino Linotype" w:hAnsi="Palatino Linotype"/>
          <w:sz w:val="26"/>
          <w:szCs w:val="26"/>
        </w:rPr>
        <w:t>Khi thiếu dữ kiện, tác giả đề xuất hướng nghiên cứu tương lai để bổ khuyết cho khoảng trống nghiên cứu</w:t>
      </w:r>
    </w:p>
    <w:p w14:paraId="7CC5122A" w14:textId="1E34BBC7" w:rsidR="0092478D" w:rsidRDefault="0092478D" w:rsidP="001E0D51">
      <w:pPr>
        <w:jc w:val="both"/>
        <w:rPr>
          <w:rFonts w:ascii="Palatino Linotype" w:hAnsi="Palatino Linotype"/>
          <w:sz w:val="26"/>
          <w:szCs w:val="26"/>
          <w:lang w:val="en-US"/>
        </w:rPr>
      </w:pPr>
    </w:p>
    <w:p w14:paraId="336BE624" w14:textId="2EE8F1E6" w:rsidR="0092478D" w:rsidRPr="0092478D" w:rsidRDefault="0092478D" w:rsidP="001E0D51">
      <w:pPr>
        <w:jc w:val="both"/>
        <w:rPr>
          <w:rFonts w:ascii="Palatino Linotype" w:hAnsi="Palatino Linotype"/>
          <w:sz w:val="26"/>
          <w:szCs w:val="26"/>
        </w:rPr>
      </w:pPr>
      <w:r w:rsidRPr="0092478D">
        <w:rPr>
          <w:rFonts w:ascii="Palatino Linotype" w:hAnsi="Palatino Linotype"/>
          <w:b/>
          <w:bCs/>
          <w:sz w:val="26"/>
          <w:szCs w:val="26"/>
        </w:rPr>
        <w:t>Bố cục</w:t>
      </w:r>
      <w:r w:rsidRPr="0092478D">
        <w:rPr>
          <w:rFonts w:ascii="Palatino Linotype" w:hAnsi="Palatino Linotype"/>
          <w:sz w:val="26"/>
          <w:szCs w:val="26"/>
        </w:rPr>
        <w:t xml:space="preserve"> chính dựa trên cấu trúc theo chủ đề, nhưng nội dung được trình bày theo trật tự thời gian.</w:t>
      </w:r>
    </w:p>
    <w:p w14:paraId="4D68B8FC" w14:textId="77777777" w:rsidR="0092478D" w:rsidRPr="0092478D" w:rsidRDefault="0092478D" w:rsidP="00E803F7">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Palatino Linotype" w:hAnsi="Palatino Linotype"/>
          <w:b/>
          <w:bCs/>
          <w:color w:val="C00000"/>
          <w:sz w:val="26"/>
          <w:szCs w:val="26"/>
        </w:rPr>
      </w:pPr>
      <w:r w:rsidRPr="0092478D">
        <w:rPr>
          <w:rFonts w:ascii="Palatino Linotype" w:hAnsi="Palatino Linotype"/>
          <w:b/>
          <w:bCs/>
          <w:color w:val="C00000"/>
          <w:sz w:val="26"/>
          <w:szCs w:val="26"/>
        </w:rPr>
        <w:t>Theo thời gian</w:t>
      </w:r>
    </w:p>
    <w:p w14:paraId="458D8772" w14:textId="77777777" w:rsidR="0092478D" w:rsidRPr="0092478D" w:rsidRDefault="0092478D" w:rsidP="00E803F7">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Palatino Linotype" w:hAnsi="Palatino Linotype"/>
          <w:sz w:val="26"/>
          <w:szCs w:val="26"/>
        </w:rPr>
      </w:pPr>
      <w:r w:rsidRPr="0092478D">
        <w:rPr>
          <w:rFonts w:ascii="Palatino Linotype" w:hAnsi="Palatino Linotype"/>
          <w:sz w:val="26"/>
          <w:szCs w:val="26"/>
        </w:rPr>
        <w:t>Đây là một cách tương đối kinh điển trong cách triển khai ý của một bài viết. Tuy vậy, người viết cũng nên cẩn thận tránh việc chỉ liệt kê và tóm tắt các nguồn theo trật tự. Hãy cố phân tích các mô hình, bước ngoặt và các cuộc tranh luận chính đã định hình hướng đi của lĩnh vực này. Ngoài ra, cũng có thể đưa ra lý giải thêm về cách thức và lý do một số xu hướng ra đời.</w:t>
      </w:r>
    </w:p>
    <w:p w14:paraId="6191E978" w14:textId="77777777" w:rsidR="0092478D" w:rsidRPr="0092478D" w:rsidRDefault="0092478D" w:rsidP="00E803F7">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Palatino Linotype" w:hAnsi="Palatino Linotype"/>
          <w:b/>
          <w:bCs/>
          <w:color w:val="C00000"/>
          <w:sz w:val="26"/>
          <w:szCs w:val="26"/>
        </w:rPr>
      </w:pPr>
      <w:r w:rsidRPr="0092478D">
        <w:rPr>
          <w:rFonts w:ascii="Palatino Linotype" w:hAnsi="Palatino Linotype"/>
          <w:b/>
          <w:bCs/>
          <w:color w:val="C00000"/>
          <w:sz w:val="26"/>
          <w:szCs w:val="26"/>
        </w:rPr>
        <w:t>Theo chủ đề</w:t>
      </w:r>
    </w:p>
    <w:p w14:paraId="35B67E41" w14:textId="77777777" w:rsidR="0092478D" w:rsidRPr="0092478D" w:rsidRDefault="0092478D" w:rsidP="00E803F7">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Palatino Linotype" w:hAnsi="Palatino Linotype"/>
          <w:sz w:val="26"/>
          <w:szCs w:val="26"/>
        </w:rPr>
      </w:pPr>
      <w:r w:rsidRPr="0092478D">
        <w:rPr>
          <w:rFonts w:ascii="Palatino Linotype" w:hAnsi="Palatino Linotype"/>
          <w:sz w:val="26"/>
          <w:szCs w:val="26"/>
        </w:rPr>
        <w:t>Khi thấy một vài chủ đề chính lặp đi lặp lại trong các nghiên cứu, hãy thử sử dụng cách này. Nếu chọn cách này, hãy hệ thống bài nghiên cứu của mình thành các tiểu mục phân tích các khía cạnh khác nhau của chủ đề đó.</w:t>
      </w:r>
    </w:p>
    <w:p w14:paraId="35165F67" w14:textId="77777777" w:rsidR="0092478D" w:rsidRPr="0092478D" w:rsidRDefault="0092478D" w:rsidP="00E803F7">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Palatino Linotype" w:hAnsi="Palatino Linotype"/>
          <w:b/>
          <w:bCs/>
          <w:color w:val="C00000"/>
          <w:sz w:val="26"/>
          <w:szCs w:val="26"/>
        </w:rPr>
      </w:pPr>
      <w:r w:rsidRPr="0092478D">
        <w:rPr>
          <w:rFonts w:ascii="Palatino Linotype" w:hAnsi="Palatino Linotype"/>
          <w:b/>
          <w:bCs/>
          <w:color w:val="C00000"/>
          <w:sz w:val="26"/>
          <w:szCs w:val="26"/>
        </w:rPr>
        <w:lastRenderedPageBreak/>
        <w:t>Phương pháp luận</w:t>
      </w:r>
    </w:p>
    <w:p w14:paraId="3656B973" w14:textId="77777777" w:rsidR="0092478D" w:rsidRPr="0092478D" w:rsidRDefault="0092478D" w:rsidP="00E803F7">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Palatino Linotype" w:hAnsi="Palatino Linotype"/>
          <w:sz w:val="26"/>
          <w:szCs w:val="26"/>
        </w:rPr>
      </w:pPr>
      <w:r w:rsidRPr="0092478D">
        <w:rPr>
          <w:rFonts w:ascii="Palatino Linotype" w:hAnsi="Palatino Linotype"/>
          <w:sz w:val="26"/>
          <w:szCs w:val="26"/>
        </w:rPr>
        <w:t>Với cách này, người viết có thể so sánh kết quả và kết luận tìm thấy từ các cách tiệp cận khác nhau của một chủ đề. Các kiểu tiếp cận này có thể là các cặp sau đây:</w:t>
      </w:r>
    </w:p>
    <w:p w14:paraId="3815521C" w14:textId="77777777" w:rsidR="0092478D" w:rsidRPr="0092478D" w:rsidRDefault="0092478D" w:rsidP="00E803F7">
      <w:pPr>
        <w:numPr>
          <w:ilvl w:val="0"/>
          <w:numId w:val="8"/>
        </w:num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Palatino Linotype" w:hAnsi="Palatino Linotype"/>
          <w:sz w:val="26"/>
          <w:szCs w:val="26"/>
        </w:rPr>
      </w:pPr>
      <w:r w:rsidRPr="0092478D">
        <w:rPr>
          <w:rFonts w:ascii="Palatino Linotype" w:hAnsi="Palatino Linotype"/>
          <w:sz w:val="26"/>
          <w:szCs w:val="26"/>
        </w:rPr>
        <w:t>Nghiên cứu định tính và định lượng.</w:t>
      </w:r>
    </w:p>
    <w:p w14:paraId="24FBD424" w14:textId="77777777" w:rsidR="0092478D" w:rsidRPr="0092478D" w:rsidRDefault="0092478D" w:rsidP="00E803F7">
      <w:pPr>
        <w:numPr>
          <w:ilvl w:val="0"/>
          <w:numId w:val="8"/>
        </w:num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Palatino Linotype" w:hAnsi="Palatino Linotype"/>
          <w:sz w:val="26"/>
          <w:szCs w:val="26"/>
        </w:rPr>
      </w:pPr>
      <w:r w:rsidRPr="0092478D">
        <w:rPr>
          <w:rFonts w:ascii="Palatino Linotype" w:hAnsi="Palatino Linotype"/>
          <w:sz w:val="26"/>
          <w:szCs w:val="26"/>
        </w:rPr>
        <w:t>Nghiên cứu thực nghiệm và lý thuyết.</w:t>
      </w:r>
    </w:p>
    <w:p w14:paraId="6C0625FE" w14:textId="77777777" w:rsidR="0092478D" w:rsidRPr="0092478D" w:rsidRDefault="0092478D" w:rsidP="00E803F7">
      <w:pPr>
        <w:numPr>
          <w:ilvl w:val="0"/>
          <w:numId w:val="8"/>
        </w:num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Palatino Linotype" w:hAnsi="Palatino Linotype"/>
          <w:sz w:val="26"/>
          <w:szCs w:val="26"/>
        </w:rPr>
      </w:pPr>
      <w:r w:rsidRPr="0092478D">
        <w:rPr>
          <w:rFonts w:ascii="Palatino Linotype" w:hAnsi="Palatino Linotype"/>
          <w:sz w:val="26"/>
          <w:szCs w:val="26"/>
        </w:rPr>
        <w:t>Nghiên cứu mang tính xã hội học, lịch sử và văn hóa.</w:t>
      </w:r>
    </w:p>
    <w:p w14:paraId="42EC74F6" w14:textId="77777777" w:rsidR="0092478D" w:rsidRPr="0092478D" w:rsidRDefault="0092478D" w:rsidP="00E803F7">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Palatino Linotype" w:hAnsi="Palatino Linotype"/>
          <w:b/>
          <w:bCs/>
          <w:color w:val="C00000"/>
          <w:sz w:val="26"/>
          <w:szCs w:val="26"/>
        </w:rPr>
      </w:pPr>
      <w:r w:rsidRPr="0092478D">
        <w:rPr>
          <w:rFonts w:ascii="Palatino Linotype" w:hAnsi="Palatino Linotype"/>
          <w:b/>
          <w:bCs/>
          <w:color w:val="C00000"/>
          <w:sz w:val="26"/>
          <w:szCs w:val="26"/>
        </w:rPr>
        <w:t>Lý thuyết</w:t>
      </w:r>
    </w:p>
    <w:p w14:paraId="044FEC98" w14:textId="77777777" w:rsidR="0092478D" w:rsidRDefault="0092478D" w:rsidP="00E803F7">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Palatino Linotype" w:hAnsi="Palatino Linotype"/>
          <w:sz w:val="26"/>
          <w:szCs w:val="26"/>
          <w:lang w:val="en-US"/>
        </w:rPr>
      </w:pPr>
      <w:r w:rsidRPr="0092478D">
        <w:rPr>
          <w:rFonts w:ascii="Palatino Linotype" w:hAnsi="Palatino Linotype"/>
          <w:sz w:val="26"/>
          <w:szCs w:val="26"/>
        </w:rPr>
        <w:t>Nếu chọn cách này, người viết có thể thảo luận về các lý thuyết, mô hình và định nghĩa khác nhau về các khái niệm chính. Người viết có thể tranh luận về sự phù hợp của một cách tiếp cận lý thuyết cụ thể hoặc kết hợp các khái niệm lý thuyết khác nhau để tạo ra một khung nghiên cứu của mình.</w:t>
      </w:r>
    </w:p>
    <w:p w14:paraId="21B71346" w14:textId="77777777" w:rsidR="00A31C8F" w:rsidRDefault="00A31C8F" w:rsidP="001E0D51">
      <w:pPr>
        <w:jc w:val="both"/>
        <w:rPr>
          <w:rFonts w:ascii="Palatino Linotype" w:hAnsi="Palatino Linotype"/>
          <w:sz w:val="26"/>
          <w:szCs w:val="26"/>
          <w:lang w:val="en-US"/>
        </w:rPr>
      </w:pPr>
    </w:p>
    <w:p w14:paraId="2904D8D2" w14:textId="77777777" w:rsidR="00A31C8F" w:rsidRPr="00BC5FE5" w:rsidRDefault="00A31C8F" w:rsidP="00A31C8F">
      <w:pPr>
        <w:jc w:val="both"/>
        <w:rPr>
          <w:rFonts w:ascii="Palatino Linotype" w:hAnsi="Palatino Linotype" w:cstheme="majorHAnsi"/>
          <w:b/>
          <w:bCs/>
          <w:color w:val="0070C0"/>
          <w:sz w:val="26"/>
          <w:szCs w:val="26"/>
        </w:rPr>
      </w:pPr>
      <w:r w:rsidRPr="00BC5FE5">
        <w:rPr>
          <w:rFonts w:ascii="Palatino Linotype" w:hAnsi="Palatino Linotype" w:cstheme="majorHAnsi"/>
          <w:b/>
          <w:bCs/>
          <w:color w:val="0070C0"/>
          <w:sz w:val="26"/>
          <w:szCs w:val="26"/>
        </w:rPr>
        <w:t>Một số điểm lưu ý khi viết phần Nghiên cứu tổng quan (Literature Review)</w:t>
      </w:r>
    </w:p>
    <w:p w14:paraId="39FEBA78" w14:textId="77777777" w:rsidR="00A31C8F" w:rsidRPr="00BC5FE5" w:rsidRDefault="00A31C8F" w:rsidP="00A31C8F">
      <w:pPr>
        <w:ind w:firstLine="720"/>
        <w:jc w:val="both"/>
        <w:rPr>
          <w:rFonts w:ascii="Palatino Linotype" w:hAnsi="Palatino Linotype" w:cstheme="majorHAnsi"/>
          <w:sz w:val="26"/>
          <w:szCs w:val="26"/>
        </w:rPr>
      </w:pPr>
      <w:r w:rsidRPr="00BC5FE5">
        <w:rPr>
          <w:rFonts w:ascii="Palatino Linotype" w:hAnsi="Palatino Linotype" w:cstheme="majorHAnsi"/>
          <w:sz w:val="26"/>
          <w:szCs w:val="26"/>
        </w:rPr>
        <w:t>Nghiên cứu tổng quan trình bày cơ sở lý luận cốt lõi của nghiên cứu (theoretical core of an article). Phần Nghiên cứu tổng quan là sự trình bày, phân loại và đánh giá những nhà nghiên cứu khác đã viết gì về một chủ đề cụ thể. Từ “Literature review” có nghĩa là nhìn lại những bài viết có trước, “literature” = specialist texts/ information written by experts, “review” (re + view) = look again. Phần Nghiên cứu tổng quan được coi là phần khó viết nhất trong tất cả các phần của một bài báo khoa học.</w:t>
      </w:r>
    </w:p>
    <w:p w14:paraId="7C4460B0" w14:textId="77777777" w:rsidR="00A31C8F" w:rsidRPr="00BC5FE5" w:rsidRDefault="00A31C8F" w:rsidP="00A31C8F">
      <w:pPr>
        <w:ind w:firstLine="720"/>
        <w:jc w:val="both"/>
        <w:rPr>
          <w:rFonts w:ascii="Palatino Linotype" w:hAnsi="Palatino Linotype" w:cstheme="majorHAnsi"/>
          <w:b/>
          <w:bCs/>
          <w:sz w:val="26"/>
          <w:szCs w:val="26"/>
        </w:rPr>
      </w:pPr>
      <w:r w:rsidRPr="00BC5FE5">
        <w:rPr>
          <w:rFonts w:ascii="Palatino Linotype" w:hAnsi="Palatino Linotype" w:cstheme="majorHAnsi"/>
          <w:b/>
          <w:bCs/>
          <w:sz w:val="26"/>
          <w:szCs w:val="26"/>
        </w:rPr>
        <w:t xml:space="preserve">Mục đích của Nghiên cứu tổng quan là: </w:t>
      </w:r>
    </w:p>
    <w:p w14:paraId="663E2AA2" w14:textId="77777777" w:rsidR="00A31C8F" w:rsidRPr="00BC5FE5" w:rsidRDefault="00A31C8F" w:rsidP="00A31C8F">
      <w:pPr>
        <w:pBdr>
          <w:top w:val="single" w:sz="4" w:space="1" w:color="auto"/>
          <w:left w:val="single" w:sz="4" w:space="4" w:color="auto"/>
          <w:bottom w:val="single" w:sz="4" w:space="1" w:color="auto"/>
          <w:right w:val="single" w:sz="4" w:space="4" w:color="auto"/>
        </w:pBdr>
        <w:shd w:val="clear" w:color="auto" w:fill="FFF2CC" w:themeFill="accent4" w:themeFillTint="33"/>
        <w:jc w:val="both"/>
        <w:rPr>
          <w:rFonts w:ascii="Palatino Linotype" w:hAnsi="Palatino Linotype" w:cstheme="majorHAnsi"/>
          <w:sz w:val="26"/>
          <w:szCs w:val="26"/>
        </w:rPr>
      </w:pPr>
      <w:r w:rsidRPr="00BC5FE5">
        <w:rPr>
          <w:rFonts w:ascii="Palatino Linotype" w:hAnsi="Palatino Linotype" w:cstheme="majorHAnsi"/>
          <w:sz w:val="26"/>
          <w:szCs w:val="26"/>
        </w:rPr>
        <w:t xml:space="preserve">(1) xem xét lại những nhà nghiên cứu khác đã có những nghiên cứu/phát hiện gì về một lĩnh vực cụ thể; </w:t>
      </w:r>
    </w:p>
    <w:p w14:paraId="79F67BDD" w14:textId="77777777" w:rsidR="00A31C8F" w:rsidRPr="00BC5FE5" w:rsidRDefault="00A31C8F" w:rsidP="00A31C8F">
      <w:pPr>
        <w:pBdr>
          <w:top w:val="single" w:sz="4" w:space="1" w:color="auto"/>
          <w:left w:val="single" w:sz="4" w:space="4" w:color="auto"/>
          <w:bottom w:val="single" w:sz="4" w:space="1" w:color="auto"/>
          <w:right w:val="single" w:sz="4" w:space="4" w:color="auto"/>
        </w:pBdr>
        <w:shd w:val="clear" w:color="auto" w:fill="FFF2CC" w:themeFill="accent4" w:themeFillTint="33"/>
        <w:jc w:val="both"/>
        <w:rPr>
          <w:rFonts w:ascii="Palatino Linotype" w:hAnsi="Palatino Linotype" w:cstheme="majorHAnsi"/>
          <w:sz w:val="26"/>
          <w:szCs w:val="26"/>
        </w:rPr>
      </w:pPr>
      <w:r w:rsidRPr="00BC5FE5">
        <w:rPr>
          <w:rFonts w:ascii="Palatino Linotype" w:hAnsi="Palatino Linotype" w:cstheme="majorHAnsi"/>
          <w:sz w:val="26"/>
          <w:szCs w:val="26"/>
        </w:rPr>
        <w:t>(2) so sánh và đối chiếu quan điểm các các nhà nghiên cứu khác nhau về một vấn đề;</w:t>
      </w:r>
    </w:p>
    <w:p w14:paraId="7FFAC684" w14:textId="77777777" w:rsidR="00A31C8F" w:rsidRPr="00BC5FE5" w:rsidRDefault="00A31C8F" w:rsidP="00A31C8F">
      <w:pPr>
        <w:pBdr>
          <w:top w:val="single" w:sz="4" w:space="1" w:color="auto"/>
          <w:left w:val="single" w:sz="4" w:space="4" w:color="auto"/>
          <w:bottom w:val="single" w:sz="4" w:space="1" w:color="auto"/>
          <w:right w:val="single" w:sz="4" w:space="4" w:color="auto"/>
        </w:pBdr>
        <w:shd w:val="clear" w:color="auto" w:fill="FFF2CC" w:themeFill="accent4" w:themeFillTint="33"/>
        <w:jc w:val="both"/>
        <w:rPr>
          <w:rFonts w:ascii="Palatino Linotype" w:hAnsi="Palatino Linotype" w:cstheme="majorHAnsi"/>
          <w:sz w:val="26"/>
          <w:szCs w:val="26"/>
        </w:rPr>
      </w:pPr>
      <w:r w:rsidRPr="00BC5FE5">
        <w:rPr>
          <w:rFonts w:ascii="Palatino Linotype" w:hAnsi="Palatino Linotype" w:cstheme="majorHAnsi"/>
          <w:sz w:val="26"/>
          <w:szCs w:val="26"/>
        </w:rPr>
        <w:t>(3) nhóm hoặc phân loại các nhà nghiên cứu rút ra kết luận giống nhau;</w:t>
      </w:r>
    </w:p>
    <w:p w14:paraId="529EB242" w14:textId="77777777" w:rsidR="00A31C8F" w:rsidRPr="00BC5FE5" w:rsidRDefault="00A31C8F" w:rsidP="00A31C8F">
      <w:pPr>
        <w:pBdr>
          <w:top w:val="single" w:sz="4" w:space="1" w:color="auto"/>
          <w:left w:val="single" w:sz="4" w:space="4" w:color="auto"/>
          <w:bottom w:val="single" w:sz="4" w:space="1" w:color="auto"/>
          <w:right w:val="single" w:sz="4" w:space="4" w:color="auto"/>
        </w:pBdr>
        <w:shd w:val="clear" w:color="auto" w:fill="FFF2CC" w:themeFill="accent4" w:themeFillTint="33"/>
        <w:jc w:val="both"/>
        <w:rPr>
          <w:rFonts w:ascii="Palatino Linotype" w:hAnsi="Palatino Linotype" w:cstheme="majorHAnsi"/>
          <w:sz w:val="26"/>
          <w:szCs w:val="26"/>
        </w:rPr>
      </w:pPr>
      <w:r w:rsidRPr="00BC5FE5">
        <w:rPr>
          <w:rFonts w:ascii="Palatino Linotype" w:hAnsi="Palatino Linotype" w:cstheme="majorHAnsi"/>
          <w:sz w:val="26"/>
          <w:szCs w:val="26"/>
        </w:rPr>
        <w:t>(4) lưu ý các vấn đề mà các nhà nghiên cứu còn bất đồng;</w:t>
      </w:r>
    </w:p>
    <w:p w14:paraId="2D297501" w14:textId="77777777" w:rsidR="00A31C8F" w:rsidRPr="00BC5FE5" w:rsidRDefault="00A31C8F" w:rsidP="00A31C8F">
      <w:pPr>
        <w:pBdr>
          <w:top w:val="single" w:sz="4" w:space="1" w:color="auto"/>
          <w:left w:val="single" w:sz="4" w:space="4" w:color="auto"/>
          <w:bottom w:val="single" w:sz="4" w:space="1" w:color="auto"/>
          <w:right w:val="single" w:sz="4" w:space="4" w:color="auto"/>
        </w:pBdr>
        <w:shd w:val="clear" w:color="auto" w:fill="FFF2CC" w:themeFill="accent4" w:themeFillTint="33"/>
        <w:jc w:val="both"/>
        <w:rPr>
          <w:rFonts w:ascii="Palatino Linotype" w:hAnsi="Palatino Linotype" w:cstheme="majorHAnsi"/>
          <w:sz w:val="26"/>
          <w:szCs w:val="26"/>
        </w:rPr>
      </w:pPr>
      <w:r w:rsidRPr="00BC5FE5">
        <w:rPr>
          <w:rFonts w:ascii="Palatino Linotype" w:hAnsi="Palatino Linotype" w:cstheme="majorHAnsi"/>
          <w:sz w:val="26"/>
          <w:szCs w:val="26"/>
        </w:rPr>
        <w:t>(5) chỉ ra những khoảng trống trong nghiên cứu;</w:t>
      </w:r>
    </w:p>
    <w:p w14:paraId="2A7A77D7" w14:textId="77777777" w:rsidR="00A31C8F" w:rsidRPr="00BC5FE5" w:rsidRDefault="00A31C8F" w:rsidP="00A31C8F">
      <w:pPr>
        <w:pBdr>
          <w:top w:val="single" w:sz="4" w:space="1" w:color="auto"/>
          <w:left w:val="single" w:sz="4" w:space="4" w:color="auto"/>
          <w:bottom w:val="single" w:sz="4" w:space="1" w:color="auto"/>
          <w:right w:val="single" w:sz="4" w:space="4" w:color="auto"/>
        </w:pBdr>
        <w:shd w:val="clear" w:color="auto" w:fill="FFF2CC" w:themeFill="accent4" w:themeFillTint="33"/>
        <w:jc w:val="both"/>
        <w:rPr>
          <w:rFonts w:ascii="Palatino Linotype" w:hAnsi="Palatino Linotype" w:cstheme="majorHAnsi"/>
          <w:sz w:val="26"/>
          <w:szCs w:val="26"/>
        </w:rPr>
      </w:pPr>
      <w:r w:rsidRPr="00BC5FE5">
        <w:rPr>
          <w:rFonts w:ascii="Palatino Linotype" w:hAnsi="Palatino Linotype" w:cstheme="majorHAnsi"/>
          <w:sz w:val="26"/>
          <w:szCs w:val="26"/>
        </w:rPr>
        <w:lastRenderedPageBreak/>
        <w:t>(6) xác định và giới hạn vấn đề người nghiên cứu muốn nghiên cứu;</w:t>
      </w:r>
    </w:p>
    <w:p w14:paraId="375429BB" w14:textId="77777777" w:rsidR="00A31C8F" w:rsidRPr="00BC5FE5" w:rsidRDefault="00A31C8F" w:rsidP="00A31C8F">
      <w:pPr>
        <w:pBdr>
          <w:top w:val="single" w:sz="4" w:space="1" w:color="auto"/>
          <w:left w:val="single" w:sz="4" w:space="4" w:color="auto"/>
          <w:bottom w:val="single" w:sz="4" w:space="1" w:color="auto"/>
          <w:right w:val="single" w:sz="4" w:space="4" w:color="auto"/>
        </w:pBdr>
        <w:shd w:val="clear" w:color="auto" w:fill="FFF2CC" w:themeFill="accent4" w:themeFillTint="33"/>
        <w:jc w:val="both"/>
        <w:rPr>
          <w:rFonts w:ascii="Palatino Linotype" w:hAnsi="Palatino Linotype" w:cstheme="majorHAnsi"/>
          <w:sz w:val="26"/>
          <w:szCs w:val="26"/>
        </w:rPr>
      </w:pPr>
      <w:r w:rsidRPr="00BC5FE5">
        <w:rPr>
          <w:rFonts w:ascii="Palatino Linotype" w:hAnsi="Palatino Linotype" w:cstheme="majorHAnsi"/>
          <w:sz w:val="26"/>
          <w:szCs w:val="26"/>
        </w:rPr>
        <w:t>(7) đặt nghiên cứu của người nghiên cứu trong bối cảnh với các nghiên cứu hiệu tại (rất quan trọng).</w:t>
      </w:r>
    </w:p>
    <w:p w14:paraId="32D1AE5F" w14:textId="77777777" w:rsidR="00A31C8F" w:rsidRPr="00BC5FE5" w:rsidRDefault="00A31C8F" w:rsidP="00A31C8F">
      <w:pPr>
        <w:ind w:firstLine="720"/>
        <w:jc w:val="both"/>
        <w:rPr>
          <w:rFonts w:ascii="Palatino Linotype" w:hAnsi="Palatino Linotype" w:cstheme="majorHAnsi"/>
          <w:sz w:val="26"/>
          <w:szCs w:val="26"/>
          <w:lang w:val="en-US"/>
        </w:rPr>
      </w:pPr>
    </w:p>
    <w:p w14:paraId="311B3845" w14:textId="77777777" w:rsidR="00A31C8F" w:rsidRPr="003B4218" w:rsidRDefault="00A31C8F" w:rsidP="00A31C8F">
      <w:pPr>
        <w:ind w:firstLine="720"/>
        <w:jc w:val="both"/>
        <w:rPr>
          <w:rFonts w:ascii="Palatino Linotype" w:hAnsi="Palatino Linotype" w:cstheme="majorHAnsi"/>
          <w:sz w:val="26"/>
          <w:szCs w:val="26"/>
          <w:lang w:val="en-US"/>
        </w:rPr>
      </w:pPr>
      <w:r w:rsidRPr="00BC5FE5">
        <w:rPr>
          <w:rFonts w:ascii="Palatino Linotype" w:hAnsi="Palatino Linotype" w:cstheme="majorHAnsi"/>
          <w:sz w:val="26"/>
          <w:szCs w:val="26"/>
        </w:rPr>
        <w:t>Trong Nghiên cứu tổng quan</w:t>
      </w:r>
      <w:r>
        <w:rPr>
          <w:rFonts w:ascii="Palatino Linotype" w:hAnsi="Palatino Linotype" w:cstheme="majorHAnsi"/>
          <w:sz w:val="26"/>
          <w:szCs w:val="26"/>
          <w:lang w:val="en-US"/>
        </w:rPr>
        <w:t>:</w:t>
      </w:r>
    </w:p>
    <w:p w14:paraId="7C4A8D06" w14:textId="77777777" w:rsidR="00A31C8F" w:rsidRDefault="00A31C8F" w:rsidP="00A31C8F">
      <w:pPr>
        <w:pStyle w:val="ListParagraph"/>
        <w:numPr>
          <w:ilvl w:val="0"/>
          <w:numId w:val="15"/>
        </w:numPr>
        <w:jc w:val="both"/>
        <w:rPr>
          <w:rFonts w:ascii="Palatino Linotype" w:hAnsi="Palatino Linotype" w:cstheme="majorHAnsi"/>
          <w:sz w:val="26"/>
          <w:szCs w:val="26"/>
          <w:lang w:val="en-US"/>
        </w:rPr>
      </w:pPr>
      <w:r w:rsidRPr="003B4218">
        <w:rPr>
          <w:rFonts w:ascii="Palatino Linotype" w:hAnsi="Palatino Linotype" w:cstheme="majorHAnsi"/>
          <w:sz w:val="26"/>
          <w:szCs w:val="26"/>
        </w:rPr>
        <w:t xml:space="preserve">phải đánh giá có phê phán (critically evaluate), </w:t>
      </w:r>
    </w:p>
    <w:p w14:paraId="531116D7" w14:textId="77777777" w:rsidR="00A31C8F" w:rsidRDefault="00A31C8F" w:rsidP="00A31C8F">
      <w:pPr>
        <w:pStyle w:val="ListParagraph"/>
        <w:numPr>
          <w:ilvl w:val="0"/>
          <w:numId w:val="15"/>
        </w:numPr>
        <w:jc w:val="both"/>
        <w:rPr>
          <w:rFonts w:ascii="Palatino Linotype" w:hAnsi="Palatino Linotype" w:cstheme="majorHAnsi"/>
          <w:sz w:val="26"/>
          <w:szCs w:val="26"/>
          <w:lang w:val="en-US"/>
        </w:rPr>
      </w:pPr>
      <w:r w:rsidRPr="003B4218">
        <w:rPr>
          <w:rFonts w:ascii="Palatino Linotype" w:hAnsi="Palatino Linotype" w:cstheme="majorHAnsi"/>
          <w:sz w:val="26"/>
          <w:szCs w:val="26"/>
        </w:rPr>
        <w:t xml:space="preserve">tổ chức lại (re-organise) và </w:t>
      </w:r>
    </w:p>
    <w:p w14:paraId="51A61317" w14:textId="77777777" w:rsidR="00A31C8F" w:rsidRDefault="00A31C8F" w:rsidP="00A31C8F">
      <w:pPr>
        <w:pStyle w:val="ListParagraph"/>
        <w:numPr>
          <w:ilvl w:val="0"/>
          <w:numId w:val="15"/>
        </w:numPr>
        <w:jc w:val="both"/>
        <w:rPr>
          <w:rFonts w:ascii="Palatino Linotype" w:hAnsi="Palatino Linotype" w:cstheme="majorHAnsi"/>
          <w:sz w:val="26"/>
          <w:szCs w:val="26"/>
          <w:lang w:val="en-US"/>
        </w:rPr>
      </w:pPr>
      <w:r w:rsidRPr="003B4218">
        <w:rPr>
          <w:rFonts w:ascii="Palatino Linotype" w:hAnsi="Palatino Linotype" w:cstheme="majorHAnsi"/>
          <w:sz w:val="26"/>
          <w:szCs w:val="26"/>
        </w:rPr>
        <w:t xml:space="preserve">phân tích tổng hợp (synthesise) </w:t>
      </w:r>
    </w:p>
    <w:p w14:paraId="6B374327" w14:textId="77777777" w:rsidR="00A31C8F" w:rsidRPr="003B4218" w:rsidRDefault="00A31C8F" w:rsidP="00A31C8F">
      <w:pPr>
        <w:ind w:firstLine="720"/>
        <w:jc w:val="both"/>
        <w:rPr>
          <w:rFonts w:ascii="Palatino Linotype" w:hAnsi="Palatino Linotype" w:cstheme="majorHAnsi"/>
          <w:sz w:val="26"/>
          <w:szCs w:val="26"/>
          <w:lang w:val="en-US"/>
        </w:rPr>
      </w:pPr>
      <w:r w:rsidRPr="003B4218">
        <w:rPr>
          <w:rFonts w:ascii="Palatino Linotype" w:hAnsi="Palatino Linotype" w:cstheme="majorHAnsi"/>
          <w:sz w:val="26"/>
          <w:szCs w:val="26"/>
        </w:rPr>
        <w:t xml:space="preserve">những công trình nghiên cứu của những người khác. </w:t>
      </w:r>
    </w:p>
    <w:p w14:paraId="42181B4A" w14:textId="77777777" w:rsidR="00A31C8F" w:rsidRPr="003B4218" w:rsidRDefault="00A31C8F" w:rsidP="00A31C8F">
      <w:pPr>
        <w:ind w:firstLine="720"/>
        <w:jc w:val="both"/>
        <w:rPr>
          <w:rFonts w:ascii="Palatino Linotype" w:hAnsi="Palatino Linotype" w:cstheme="majorHAnsi"/>
          <w:b/>
          <w:bCs/>
          <w:color w:val="C00000"/>
          <w:sz w:val="26"/>
          <w:szCs w:val="26"/>
        </w:rPr>
      </w:pPr>
      <w:r w:rsidRPr="003B4218">
        <w:rPr>
          <w:rFonts w:ascii="Palatino Linotype" w:hAnsi="Palatino Linotype" w:cstheme="majorHAnsi"/>
          <w:b/>
          <w:bCs/>
          <w:color w:val="C00000"/>
          <w:sz w:val="26"/>
          <w:szCs w:val="26"/>
        </w:rPr>
        <w:t>Cấu trúc của một phần Nghiên cứu tổng quan có thể như sau:</w:t>
      </w:r>
    </w:p>
    <w:p w14:paraId="31DBC3EB" w14:textId="77777777" w:rsidR="00A31C8F" w:rsidRPr="00BC5FE5" w:rsidRDefault="00A31C8F" w:rsidP="00A31C8F">
      <w:pPr>
        <w:pBdr>
          <w:top w:val="single" w:sz="4" w:space="1" w:color="auto"/>
          <w:left w:val="single" w:sz="4" w:space="4" w:color="auto"/>
          <w:bottom w:val="single" w:sz="4" w:space="1" w:color="auto"/>
          <w:right w:val="single" w:sz="4" w:space="4" w:color="auto"/>
        </w:pBdr>
        <w:ind w:firstLine="720"/>
        <w:jc w:val="both"/>
        <w:rPr>
          <w:rFonts w:ascii="Palatino Linotype" w:hAnsi="Palatino Linotype" w:cstheme="majorHAnsi"/>
          <w:sz w:val="26"/>
          <w:szCs w:val="26"/>
        </w:rPr>
      </w:pPr>
      <w:r w:rsidRPr="00BC5FE5">
        <w:rPr>
          <w:rFonts w:ascii="Palatino Linotype" w:hAnsi="Palatino Linotype" w:cstheme="majorHAnsi"/>
          <w:sz w:val="26"/>
          <w:szCs w:val="26"/>
        </w:rPr>
        <w:t>Tổng quan về chủ đề, vấn đề hoặc lý thuyết đang được xem xét, cùng với các mục đích của phần Nghiên cứu tổng quan;</w:t>
      </w:r>
    </w:p>
    <w:p w14:paraId="56F7E6A3" w14:textId="77777777" w:rsidR="00A31C8F" w:rsidRDefault="00A31C8F" w:rsidP="00A31C8F">
      <w:pPr>
        <w:pBdr>
          <w:top w:val="single" w:sz="4" w:space="1" w:color="auto"/>
          <w:left w:val="single" w:sz="4" w:space="4" w:color="auto"/>
          <w:bottom w:val="single" w:sz="4" w:space="1" w:color="auto"/>
          <w:right w:val="single" w:sz="4" w:space="4" w:color="auto"/>
        </w:pBdr>
        <w:ind w:firstLine="720"/>
        <w:jc w:val="both"/>
        <w:rPr>
          <w:rFonts w:ascii="Palatino Linotype" w:hAnsi="Palatino Linotype" w:cstheme="majorHAnsi"/>
          <w:sz w:val="26"/>
          <w:szCs w:val="26"/>
          <w:lang w:val="en-US"/>
        </w:rPr>
      </w:pPr>
      <w:r w:rsidRPr="00BC5FE5">
        <w:rPr>
          <w:rFonts w:ascii="Palatino Linotype" w:hAnsi="Palatino Linotype" w:cstheme="majorHAnsi"/>
          <w:sz w:val="26"/>
          <w:szCs w:val="26"/>
        </w:rPr>
        <w:t>Trình bày các định nghĩa/khái niệm liên quan đến vấn đề nghiên cứu;</w:t>
      </w:r>
    </w:p>
    <w:p w14:paraId="7F57D400" w14:textId="77777777" w:rsidR="00A31C8F" w:rsidRPr="00BC5FE5" w:rsidRDefault="00A31C8F" w:rsidP="00A31C8F">
      <w:pPr>
        <w:pBdr>
          <w:top w:val="single" w:sz="4" w:space="1" w:color="auto"/>
          <w:left w:val="single" w:sz="4" w:space="4" w:color="auto"/>
          <w:bottom w:val="single" w:sz="4" w:space="1" w:color="auto"/>
          <w:right w:val="single" w:sz="4" w:space="4" w:color="auto"/>
        </w:pBdr>
        <w:ind w:firstLine="720"/>
        <w:jc w:val="both"/>
        <w:rPr>
          <w:rFonts w:ascii="Palatino Linotype" w:hAnsi="Palatino Linotype" w:cstheme="majorHAnsi"/>
          <w:sz w:val="26"/>
          <w:szCs w:val="26"/>
        </w:rPr>
      </w:pPr>
      <w:r w:rsidRPr="00BC5FE5">
        <w:rPr>
          <w:rFonts w:ascii="Palatino Linotype" w:hAnsi="Palatino Linotype" w:cstheme="majorHAnsi"/>
          <w:sz w:val="26"/>
          <w:szCs w:val="26"/>
        </w:rPr>
        <w:t>Phân loại các nghiên cứu thành các chủ đề hoặc danh mục (ví dụ: các nghiên cứu hỗ trợ một vị trí cụ thể, những nghiên cứu đối lập và những nghiên cứu đưa ra phương pháp thay thế hoàn toàn);</w:t>
      </w:r>
    </w:p>
    <w:p w14:paraId="676D0D91" w14:textId="77777777" w:rsidR="00A31C8F" w:rsidRPr="00BC5FE5" w:rsidRDefault="00A31C8F" w:rsidP="00A31C8F">
      <w:pPr>
        <w:pBdr>
          <w:top w:val="single" w:sz="4" w:space="1" w:color="auto"/>
          <w:left w:val="single" w:sz="4" w:space="4" w:color="auto"/>
          <w:bottom w:val="single" w:sz="4" w:space="1" w:color="auto"/>
          <w:right w:val="single" w:sz="4" w:space="4" w:color="auto"/>
        </w:pBdr>
        <w:ind w:firstLine="720"/>
        <w:jc w:val="both"/>
        <w:rPr>
          <w:rFonts w:ascii="Palatino Linotype" w:hAnsi="Palatino Linotype" w:cstheme="majorHAnsi"/>
          <w:sz w:val="26"/>
          <w:szCs w:val="26"/>
        </w:rPr>
      </w:pPr>
      <w:r w:rsidRPr="00BC5FE5">
        <w:rPr>
          <w:rFonts w:ascii="Palatino Linotype" w:hAnsi="Palatino Linotype" w:cstheme="majorHAnsi"/>
          <w:sz w:val="26"/>
          <w:szCs w:val="26"/>
        </w:rPr>
        <w:t>Giải thích, đánh giá về mỗi nghiên cứu giống nhau hoặc khác nhau như thế nào;</w:t>
      </w:r>
    </w:p>
    <w:p w14:paraId="5DAE6065" w14:textId="77777777" w:rsidR="00A31C8F" w:rsidRPr="00BC5FE5" w:rsidRDefault="00A31C8F" w:rsidP="00A31C8F">
      <w:pPr>
        <w:pBdr>
          <w:top w:val="single" w:sz="4" w:space="1" w:color="auto"/>
          <w:left w:val="single" w:sz="4" w:space="4" w:color="auto"/>
          <w:bottom w:val="single" w:sz="4" w:space="1" w:color="auto"/>
          <w:right w:val="single" w:sz="4" w:space="4" w:color="auto"/>
        </w:pBdr>
        <w:ind w:firstLine="720"/>
        <w:jc w:val="both"/>
        <w:rPr>
          <w:rFonts w:ascii="Palatino Linotype" w:hAnsi="Palatino Linotype" w:cstheme="majorHAnsi"/>
          <w:sz w:val="26"/>
          <w:szCs w:val="26"/>
        </w:rPr>
      </w:pPr>
      <w:r w:rsidRPr="00BC5FE5">
        <w:rPr>
          <w:rFonts w:ascii="Palatino Linotype" w:hAnsi="Palatino Linotype" w:cstheme="majorHAnsi"/>
          <w:sz w:val="26"/>
          <w:szCs w:val="26"/>
        </w:rPr>
        <w:t>Kết luận về phần nào được xem xét tốt nhất trong tranh luận, có sức thuyết phục nhất và có góp lớn nhất cho sự hiểu biết và phát triển về lĩnh vực nghiên cứu;</w:t>
      </w:r>
    </w:p>
    <w:p w14:paraId="05B4F20A" w14:textId="77777777" w:rsidR="00A31C8F" w:rsidRPr="00BC5FE5" w:rsidRDefault="00A31C8F" w:rsidP="00A31C8F">
      <w:pPr>
        <w:jc w:val="both"/>
        <w:rPr>
          <w:rFonts w:ascii="Palatino Linotype" w:hAnsi="Palatino Linotype" w:cstheme="majorHAnsi"/>
          <w:b/>
          <w:bCs/>
          <w:color w:val="0070C0"/>
          <w:sz w:val="26"/>
          <w:szCs w:val="26"/>
        </w:rPr>
      </w:pPr>
      <w:r w:rsidRPr="00BC5FE5">
        <w:rPr>
          <w:rFonts w:ascii="Palatino Linotype" w:hAnsi="Palatino Linotype" w:cstheme="majorHAnsi"/>
          <w:b/>
          <w:bCs/>
          <w:color w:val="0070C0"/>
          <w:sz w:val="26"/>
          <w:szCs w:val="26"/>
        </w:rPr>
        <w:t>Bốn bước để xây dựng phần Nghiên cứu tổng quan:</w:t>
      </w:r>
    </w:p>
    <w:p w14:paraId="09B619F7" w14:textId="77777777" w:rsidR="00A31C8F" w:rsidRPr="00BC5FE5" w:rsidRDefault="00A31C8F" w:rsidP="00A31C8F">
      <w:pPr>
        <w:pBdr>
          <w:top w:val="single" w:sz="4" w:space="1" w:color="auto"/>
          <w:left w:val="single" w:sz="4" w:space="4" w:color="auto"/>
          <w:bottom w:val="single" w:sz="4" w:space="1" w:color="auto"/>
          <w:right w:val="single" w:sz="4" w:space="4" w:color="auto"/>
        </w:pBdr>
        <w:shd w:val="clear" w:color="auto" w:fill="FFF2CC" w:themeFill="accent4" w:themeFillTint="33"/>
        <w:jc w:val="both"/>
        <w:rPr>
          <w:rFonts w:ascii="Palatino Linotype" w:hAnsi="Palatino Linotype" w:cstheme="majorHAnsi"/>
          <w:sz w:val="26"/>
          <w:szCs w:val="26"/>
        </w:rPr>
      </w:pPr>
      <w:r w:rsidRPr="00BC5FE5">
        <w:rPr>
          <w:rFonts w:ascii="Palatino Linotype" w:hAnsi="Palatino Linotype" w:cstheme="majorHAnsi"/>
          <w:sz w:val="26"/>
          <w:szCs w:val="26"/>
        </w:rPr>
        <w:t>1. Xây dựng vấn đề - chủ đề hoặc lĩnh vực nào đang được xem xét và vấn đề thành phần của nó là gì?</w:t>
      </w:r>
    </w:p>
    <w:p w14:paraId="2A0ED247" w14:textId="77777777" w:rsidR="00A31C8F" w:rsidRPr="00BC5FE5" w:rsidRDefault="00A31C8F" w:rsidP="00A31C8F">
      <w:pPr>
        <w:pBdr>
          <w:top w:val="single" w:sz="4" w:space="1" w:color="auto"/>
          <w:left w:val="single" w:sz="4" w:space="4" w:color="auto"/>
          <w:bottom w:val="single" w:sz="4" w:space="1" w:color="auto"/>
          <w:right w:val="single" w:sz="4" w:space="4" w:color="auto"/>
        </w:pBdr>
        <w:shd w:val="clear" w:color="auto" w:fill="FFF2CC" w:themeFill="accent4" w:themeFillTint="33"/>
        <w:jc w:val="both"/>
        <w:rPr>
          <w:rFonts w:ascii="Palatino Linotype" w:hAnsi="Palatino Linotype" w:cstheme="majorHAnsi"/>
          <w:sz w:val="26"/>
          <w:szCs w:val="26"/>
        </w:rPr>
      </w:pPr>
      <w:r w:rsidRPr="00BC5FE5">
        <w:rPr>
          <w:rFonts w:ascii="Palatino Linotype" w:hAnsi="Palatino Linotype" w:cstheme="majorHAnsi"/>
          <w:sz w:val="26"/>
          <w:szCs w:val="26"/>
        </w:rPr>
        <w:t>2. Tìm kiếm tài liệu - tìm tài liệu liên quan đến chủ đề đang được nghiên cứu.</w:t>
      </w:r>
    </w:p>
    <w:p w14:paraId="15A5B474" w14:textId="77777777" w:rsidR="00A31C8F" w:rsidRPr="00BC5FE5" w:rsidRDefault="00A31C8F" w:rsidP="00A31C8F">
      <w:pPr>
        <w:pBdr>
          <w:top w:val="single" w:sz="4" w:space="1" w:color="auto"/>
          <w:left w:val="single" w:sz="4" w:space="4" w:color="auto"/>
          <w:bottom w:val="single" w:sz="4" w:space="1" w:color="auto"/>
          <w:right w:val="single" w:sz="4" w:space="4" w:color="auto"/>
        </w:pBdr>
        <w:shd w:val="clear" w:color="auto" w:fill="FFF2CC" w:themeFill="accent4" w:themeFillTint="33"/>
        <w:jc w:val="both"/>
        <w:rPr>
          <w:rFonts w:ascii="Palatino Linotype" w:hAnsi="Palatino Linotype" w:cstheme="majorHAnsi"/>
          <w:sz w:val="26"/>
          <w:szCs w:val="26"/>
        </w:rPr>
      </w:pPr>
      <w:r w:rsidRPr="00BC5FE5">
        <w:rPr>
          <w:rFonts w:ascii="Palatino Linotype" w:hAnsi="Palatino Linotype" w:cstheme="majorHAnsi"/>
          <w:sz w:val="26"/>
          <w:szCs w:val="26"/>
        </w:rPr>
        <w:t>3. Đánh giá dữ liệu - xác định tài liệu nào đóng góp đáng kể vào sự hiểu biết về chủ đề này.</w:t>
      </w:r>
    </w:p>
    <w:p w14:paraId="110884A2" w14:textId="77777777" w:rsidR="00A31C8F" w:rsidRPr="00BC5FE5" w:rsidRDefault="00A31C8F" w:rsidP="00A31C8F">
      <w:pPr>
        <w:pBdr>
          <w:top w:val="single" w:sz="4" w:space="1" w:color="auto"/>
          <w:left w:val="single" w:sz="4" w:space="4" w:color="auto"/>
          <w:bottom w:val="single" w:sz="4" w:space="1" w:color="auto"/>
          <w:right w:val="single" w:sz="4" w:space="4" w:color="auto"/>
        </w:pBdr>
        <w:shd w:val="clear" w:color="auto" w:fill="FFF2CC" w:themeFill="accent4" w:themeFillTint="33"/>
        <w:jc w:val="both"/>
        <w:rPr>
          <w:rFonts w:ascii="Palatino Linotype" w:hAnsi="Palatino Linotype" w:cstheme="majorHAnsi"/>
          <w:sz w:val="26"/>
          <w:szCs w:val="26"/>
        </w:rPr>
      </w:pPr>
      <w:r w:rsidRPr="00BC5FE5">
        <w:rPr>
          <w:rFonts w:ascii="Palatino Linotype" w:hAnsi="Palatino Linotype" w:cstheme="majorHAnsi"/>
          <w:sz w:val="26"/>
          <w:szCs w:val="26"/>
        </w:rPr>
        <w:t>4. Phân tích và giải thích - thảo luận về những kết quả và kết luận của những nghiên cứu thích hợp.</w:t>
      </w:r>
    </w:p>
    <w:p w14:paraId="0ED50110" w14:textId="77777777" w:rsidR="00A31C8F" w:rsidRPr="003B4218" w:rsidRDefault="00A31C8F" w:rsidP="00A31C8F">
      <w:pPr>
        <w:ind w:firstLine="720"/>
        <w:jc w:val="both"/>
        <w:rPr>
          <w:rFonts w:ascii="Palatino Linotype" w:hAnsi="Palatino Linotype" w:cstheme="majorHAnsi"/>
          <w:b/>
          <w:bCs/>
          <w:color w:val="C00000"/>
          <w:sz w:val="26"/>
          <w:szCs w:val="26"/>
          <w:lang w:val="en-US"/>
        </w:rPr>
      </w:pPr>
      <w:r w:rsidRPr="003B4218">
        <w:rPr>
          <w:rFonts w:ascii="Palatino Linotype" w:hAnsi="Palatino Linotype" w:cstheme="majorHAnsi"/>
          <w:b/>
          <w:bCs/>
          <w:color w:val="C00000"/>
          <w:sz w:val="26"/>
          <w:szCs w:val="26"/>
        </w:rPr>
        <w:lastRenderedPageBreak/>
        <w:t xml:space="preserve">Phần nghiên cứu tổng </w:t>
      </w:r>
      <w:r w:rsidRPr="003B4218">
        <w:rPr>
          <w:rFonts w:ascii="Palatino Linotype" w:hAnsi="Palatino Linotype" w:cstheme="majorHAnsi"/>
          <w:b/>
          <w:bCs/>
          <w:color w:val="C00000"/>
          <w:sz w:val="26"/>
          <w:szCs w:val="26"/>
          <w:lang w:val="en-US"/>
        </w:rPr>
        <w:t>quan</w:t>
      </w:r>
      <w:r w:rsidRPr="003B4218">
        <w:rPr>
          <w:rFonts w:ascii="Palatino Linotype" w:hAnsi="Palatino Linotype" w:cstheme="majorHAnsi"/>
          <w:b/>
          <w:bCs/>
          <w:color w:val="C00000"/>
          <w:sz w:val="26"/>
          <w:szCs w:val="26"/>
        </w:rPr>
        <w:t xml:space="preserve"> có thể được trình bày:</w:t>
      </w:r>
    </w:p>
    <w:p w14:paraId="1C967DDC" w14:textId="77777777" w:rsidR="00A31C8F" w:rsidRPr="00865040" w:rsidRDefault="00A31C8F" w:rsidP="00A31C8F">
      <w:pPr>
        <w:pStyle w:val="ListParagraph"/>
        <w:numPr>
          <w:ilvl w:val="0"/>
          <w:numId w:val="15"/>
        </w:numPr>
        <w:pBdr>
          <w:top w:val="single" w:sz="4" w:space="1" w:color="auto"/>
          <w:left w:val="single" w:sz="4" w:space="4" w:color="auto"/>
          <w:bottom w:val="single" w:sz="4" w:space="1" w:color="auto"/>
          <w:right w:val="single" w:sz="4" w:space="4" w:color="auto"/>
        </w:pBdr>
        <w:jc w:val="both"/>
        <w:rPr>
          <w:rFonts w:ascii="Palatino Linotype" w:hAnsi="Palatino Linotype" w:cstheme="majorHAnsi"/>
          <w:sz w:val="26"/>
          <w:szCs w:val="26"/>
        </w:rPr>
      </w:pPr>
      <w:r w:rsidRPr="00865040">
        <w:rPr>
          <w:rFonts w:ascii="Palatino Linotype" w:hAnsi="Palatino Linotype" w:cstheme="majorHAnsi"/>
          <w:sz w:val="26"/>
          <w:szCs w:val="26"/>
        </w:rPr>
        <w:t xml:space="preserve">theo trình tự các sự kiện, </w:t>
      </w:r>
    </w:p>
    <w:p w14:paraId="5467197E" w14:textId="77777777" w:rsidR="00A31C8F" w:rsidRPr="00865040" w:rsidRDefault="00A31C8F" w:rsidP="00A31C8F">
      <w:pPr>
        <w:pStyle w:val="ListParagraph"/>
        <w:numPr>
          <w:ilvl w:val="0"/>
          <w:numId w:val="15"/>
        </w:numPr>
        <w:pBdr>
          <w:top w:val="single" w:sz="4" w:space="1" w:color="auto"/>
          <w:left w:val="single" w:sz="4" w:space="4" w:color="auto"/>
          <w:bottom w:val="single" w:sz="4" w:space="1" w:color="auto"/>
          <w:right w:val="single" w:sz="4" w:space="4" w:color="auto"/>
        </w:pBdr>
        <w:jc w:val="both"/>
        <w:rPr>
          <w:rFonts w:ascii="Palatino Linotype" w:hAnsi="Palatino Linotype" w:cstheme="majorHAnsi"/>
          <w:sz w:val="26"/>
          <w:szCs w:val="26"/>
        </w:rPr>
      </w:pPr>
      <w:r w:rsidRPr="00865040">
        <w:rPr>
          <w:rFonts w:ascii="Palatino Linotype" w:hAnsi="Palatino Linotype" w:cstheme="majorHAnsi"/>
          <w:sz w:val="26"/>
          <w:szCs w:val="26"/>
        </w:rPr>
        <w:t xml:space="preserve">theo thời gian xuất bản các công trình nghiên cứu, </w:t>
      </w:r>
    </w:p>
    <w:p w14:paraId="1249D5EF" w14:textId="77777777" w:rsidR="00A31C8F" w:rsidRPr="00865040" w:rsidRDefault="00A31C8F" w:rsidP="00A31C8F">
      <w:pPr>
        <w:pStyle w:val="ListParagraph"/>
        <w:numPr>
          <w:ilvl w:val="0"/>
          <w:numId w:val="15"/>
        </w:numPr>
        <w:pBdr>
          <w:top w:val="single" w:sz="4" w:space="1" w:color="auto"/>
          <w:left w:val="single" w:sz="4" w:space="4" w:color="auto"/>
          <w:bottom w:val="single" w:sz="4" w:space="1" w:color="auto"/>
          <w:right w:val="single" w:sz="4" w:space="4" w:color="auto"/>
        </w:pBdr>
        <w:jc w:val="both"/>
        <w:rPr>
          <w:rFonts w:ascii="Palatino Linotype" w:hAnsi="Palatino Linotype" w:cstheme="majorHAnsi"/>
          <w:sz w:val="26"/>
          <w:szCs w:val="26"/>
        </w:rPr>
      </w:pPr>
      <w:r w:rsidRPr="00865040">
        <w:rPr>
          <w:rFonts w:ascii="Palatino Linotype" w:hAnsi="Palatino Linotype" w:cstheme="majorHAnsi"/>
          <w:sz w:val="26"/>
          <w:szCs w:val="26"/>
        </w:rPr>
        <w:t xml:space="preserve">theo chủ điểm, </w:t>
      </w:r>
    </w:p>
    <w:p w14:paraId="35A0FF87" w14:textId="77777777" w:rsidR="00A31C8F" w:rsidRPr="00865040" w:rsidRDefault="00A31C8F" w:rsidP="00A31C8F">
      <w:pPr>
        <w:pStyle w:val="ListParagraph"/>
        <w:numPr>
          <w:ilvl w:val="0"/>
          <w:numId w:val="15"/>
        </w:numPr>
        <w:pBdr>
          <w:top w:val="single" w:sz="4" w:space="1" w:color="auto"/>
          <w:left w:val="single" w:sz="4" w:space="4" w:color="auto"/>
          <w:bottom w:val="single" w:sz="4" w:space="1" w:color="auto"/>
          <w:right w:val="single" w:sz="4" w:space="4" w:color="auto"/>
        </w:pBdr>
        <w:jc w:val="both"/>
        <w:rPr>
          <w:rFonts w:ascii="Palatino Linotype" w:hAnsi="Palatino Linotype" w:cstheme="majorHAnsi"/>
          <w:sz w:val="26"/>
          <w:szCs w:val="26"/>
        </w:rPr>
      </w:pPr>
      <w:r w:rsidRPr="00865040">
        <w:rPr>
          <w:rFonts w:ascii="Palatino Linotype" w:hAnsi="Palatino Linotype" w:cstheme="majorHAnsi"/>
          <w:sz w:val="26"/>
          <w:szCs w:val="26"/>
        </w:rPr>
        <w:t xml:space="preserve">theo phương pháp nghiên cứu </w:t>
      </w:r>
    </w:p>
    <w:p w14:paraId="7C779F61" w14:textId="77777777" w:rsidR="00A31C8F" w:rsidRPr="00865040" w:rsidRDefault="00A31C8F" w:rsidP="00A31C8F">
      <w:pPr>
        <w:pStyle w:val="ListParagraph"/>
        <w:numPr>
          <w:ilvl w:val="0"/>
          <w:numId w:val="15"/>
        </w:numPr>
        <w:pBdr>
          <w:top w:val="single" w:sz="4" w:space="1" w:color="auto"/>
          <w:left w:val="single" w:sz="4" w:space="4" w:color="auto"/>
          <w:bottom w:val="single" w:sz="4" w:space="1" w:color="auto"/>
          <w:right w:val="single" w:sz="4" w:space="4" w:color="auto"/>
        </w:pBdr>
        <w:jc w:val="both"/>
        <w:rPr>
          <w:rFonts w:ascii="Palatino Linotype" w:hAnsi="Palatino Linotype" w:cstheme="majorHAnsi"/>
          <w:sz w:val="26"/>
          <w:szCs w:val="26"/>
        </w:rPr>
      </w:pPr>
      <w:r w:rsidRPr="00865040">
        <w:rPr>
          <w:rFonts w:ascii="Palatino Linotype" w:hAnsi="Palatino Linotype" w:cstheme="majorHAnsi"/>
          <w:sz w:val="26"/>
          <w:szCs w:val="26"/>
        </w:rPr>
        <w:t>theo các</w:t>
      </w:r>
      <w:r>
        <w:rPr>
          <w:rFonts w:ascii="Palatino Linotype" w:hAnsi="Palatino Linotype" w:cstheme="majorHAnsi"/>
          <w:sz w:val="26"/>
          <w:szCs w:val="26"/>
          <w:lang w:val="en-US"/>
        </w:rPr>
        <w:t>h</w:t>
      </w:r>
      <w:r w:rsidRPr="00865040">
        <w:rPr>
          <w:rFonts w:ascii="Palatino Linotype" w:hAnsi="Palatino Linotype" w:cstheme="majorHAnsi"/>
          <w:sz w:val="26"/>
          <w:szCs w:val="26"/>
        </w:rPr>
        <w:t xml:space="preserve"> thức riêng của người nghiên cứu.</w:t>
      </w:r>
    </w:p>
    <w:p w14:paraId="142A3511" w14:textId="77777777" w:rsidR="00A31C8F" w:rsidRPr="00BC5FE5" w:rsidRDefault="00A31C8F" w:rsidP="00A31C8F">
      <w:pPr>
        <w:ind w:firstLine="720"/>
        <w:jc w:val="both"/>
        <w:rPr>
          <w:rFonts w:ascii="Palatino Linotype" w:hAnsi="Palatino Linotype" w:cstheme="majorHAnsi"/>
          <w:sz w:val="26"/>
          <w:szCs w:val="26"/>
        </w:rPr>
      </w:pPr>
      <w:r w:rsidRPr="00BC5FE5">
        <w:rPr>
          <w:rFonts w:ascii="Palatino Linotype" w:hAnsi="Palatino Linotype" w:cstheme="majorHAnsi"/>
          <w:sz w:val="26"/>
          <w:szCs w:val="26"/>
        </w:rPr>
        <w:t xml:space="preserve">Khi người nghiên cứu viết phần Nghiên cứu tổng quan, người nghiên cứu </w:t>
      </w:r>
      <w:r w:rsidRPr="00BC5FE5">
        <w:rPr>
          <w:rFonts w:ascii="Palatino Linotype" w:hAnsi="Palatino Linotype" w:cstheme="majorHAnsi"/>
          <w:sz w:val="26"/>
          <w:szCs w:val="26"/>
          <w:lang w:val="en-US"/>
        </w:rPr>
        <w:t>c</w:t>
      </w:r>
      <w:r w:rsidRPr="00BC5FE5">
        <w:rPr>
          <w:rFonts w:ascii="Palatino Linotype" w:hAnsi="Palatino Linotype" w:cstheme="majorHAnsi"/>
          <w:sz w:val="26"/>
          <w:szCs w:val="26"/>
        </w:rPr>
        <w:t>ần lưu ý: sử dụng bằng chứng, chỉ chọn những điểm quan trọng nhất trong mỗi nguồn tài liệu để làm nổi bật phần tổng hợp, sử dụng trích dẫn trực tiếp “” một cách hợp lý, tóm tắt và tổng hợp, giữ giọng văn của riêng người nghiên cứu, và luôn nhớ trích dẫn khi diễn giải (paraphrasing) ý kiến của các nhà nghiên cứu khác.</w:t>
      </w:r>
    </w:p>
    <w:p w14:paraId="32428526" w14:textId="77777777" w:rsidR="00A31C8F" w:rsidRPr="00BC5FE5" w:rsidRDefault="00A31C8F" w:rsidP="00A31C8F">
      <w:pPr>
        <w:jc w:val="both"/>
        <w:rPr>
          <w:rFonts w:ascii="Palatino Linotype" w:hAnsi="Palatino Linotype" w:cstheme="majorHAnsi"/>
          <w:b/>
          <w:bCs/>
          <w:sz w:val="26"/>
          <w:szCs w:val="26"/>
        </w:rPr>
      </w:pPr>
      <w:r w:rsidRPr="00BC5FE5">
        <w:rPr>
          <w:rFonts w:ascii="Palatino Linotype" w:hAnsi="Palatino Linotype" w:cstheme="majorHAnsi"/>
          <w:b/>
          <w:bCs/>
          <w:sz w:val="26"/>
          <w:szCs w:val="26"/>
        </w:rPr>
        <w:t>Tài liệu tham khảo:</w:t>
      </w:r>
    </w:p>
    <w:p w14:paraId="3CFAD095" w14:textId="77777777" w:rsidR="00A31C8F" w:rsidRPr="00BC5FE5" w:rsidRDefault="00A31C8F" w:rsidP="00A31C8F">
      <w:pPr>
        <w:jc w:val="both"/>
        <w:rPr>
          <w:rFonts w:ascii="Palatino Linotype" w:hAnsi="Palatino Linotype" w:cstheme="majorHAnsi"/>
          <w:sz w:val="26"/>
          <w:szCs w:val="26"/>
        </w:rPr>
      </w:pPr>
      <w:r w:rsidRPr="00BC5FE5">
        <w:rPr>
          <w:rFonts w:ascii="Palatino Linotype" w:hAnsi="Palatino Linotype" w:cstheme="majorHAnsi"/>
          <w:sz w:val="26"/>
          <w:szCs w:val="26"/>
        </w:rPr>
        <w:t xml:space="preserve">- Belcher, W. L. (2009). Writing Your Article in 12 Weeks: A Guide to Academic Publishing Success. Thousand Oaks, CA: Sage. </w:t>
      </w:r>
    </w:p>
    <w:p w14:paraId="7D20AC6E" w14:textId="77777777" w:rsidR="00A31C8F" w:rsidRPr="00BC5FE5" w:rsidRDefault="00A31C8F" w:rsidP="00A31C8F">
      <w:pPr>
        <w:jc w:val="both"/>
        <w:rPr>
          <w:rFonts w:ascii="Palatino Linotype" w:hAnsi="Palatino Linotype" w:cstheme="majorHAnsi"/>
          <w:sz w:val="26"/>
          <w:szCs w:val="26"/>
        </w:rPr>
      </w:pPr>
      <w:r w:rsidRPr="00BC5FE5">
        <w:rPr>
          <w:rFonts w:ascii="Palatino Linotype" w:hAnsi="Palatino Linotype" w:cstheme="majorHAnsi"/>
          <w:sz w:val="26"/>
          <w:szCs w:val="26"/>
        </w:rPr>
        <w:t>- Davies, W. M., &amp; Beaumont, T. J. (2011). Literature Review. Parville: The University of Melbourne.</w:t>
      </w:r>
    </w:p>
    <w:p w14:paraId="69840307" w14:textId="77777777" w:rsidR="00A31C8F" w:rsidRPr="00BC5FE5" w:rsidRDefault="00A31C8F" w:rsidP="00A31C8F">
      <w:pPr>
        <w:jc w:val="both"/>
        <w:rPr>
          <w:rFonts w:ascii="Palatino Linotype" w:hAnsi="Palatino Linotype" w:cstheme="majorHAnsi"/>
          <w:sz w:val="26"/>
          <w:szCs w:val="26"/>
          <w:lang w:val="en-US"/>
        </w:rPr>
      </w:pPr>
    </w:p>
    <w:p w14:paraId="34AE97DD" w14:textId="77777777" w:rsidR="00A31C8F" w:rsidRPr="0092478D" w:rsidRDefault="00A31C8F" w:rsidP="001E0D51">
      <w:pPr>
        <w:jc w:val="both"/>
        <w:rPr>
          <w:rFonts w:ascii="Palatino Linotype" w:hAnsi="Palatino Linotype"/>
          <w:sz w:val="26"/>
          <w:szCs w:val="26"/>
          <w:lang w:val="en-US"/>
        </w:rPr>
      </w:pPr>
    </w:p>
    <w:sectPr w:rsidR="00A31C8F" w:rsidRPr="0092478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722608"/>
    <w:multiLevelType w:val="multilevel"/>
    <w:tmpl w:val="914800AC"/>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185BE2"/>
    <w:multiLevelType w:val="multilevel"/>
    <w:tmpl w:val="6A8E4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23707E1"/>
    <w:multiLevelType w:val="multilevel"/>
    <w:tmpl w:val="DFE4E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F90343"/>
    <w:multiLevelType w:val="multilevel"/>
    <w:tmpl w:val="914800AC"/>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7E71F4E"/>
    <w:multiLevelType w:val="multilevel"/>
    <w:tmpl w:val="3656D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C412EC"/>
    <w:multiLevelType w:val="multilevel"/>
    <w:tmpl w:val="5D98E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0367E6"/>
    <w:multiLevelType w:val="multilevel"/>
    <w:tmpl w:val="6ED2D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471617"/>
    <w:multiLevelType w:val="hybridMultilevel"/>
    <w:tmpl w:val="A24247D8"/>
    <w:lvl w:ilvl="0" w:tplc="408CD100">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2C8F1E28"/>
    <w:multiLevelType w:val="multilevel"/>
    <w:tmpl w:val="914800AC"/>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4514BCE"/>
    <w:multiLevelType w:val="multilevel"/>
    <w:tmpl w:val="A5FAF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1B210F9"/>
    <w:multiLevelType w:val="hybridMultilevel"/>
    <w:tmpl w:val="36002A26"/>
    <w:lvl w:ilvl="0" w:tplc="6ACEC926">
      <w:start w:val="2"/>
      <w:numFmt w:val="bullet"/>
      <w:lvlText w:val="-"/>
      <w:lvlJc w:val="left"/>
      <w:pPr>
        <w:ind w:left="1440" w:hanging="360"/>
      </w:pPr>
      <w:rPr>
        <w:rFonts w:ascii="Arial" w:eastAsiaTheme="minorHAnsi" w:hAnsi="Arial" w:cs="Aria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1" w15:restartNumberingAfterBreak="0">
    <w:nsid w:val="459F2756"/>
    <w:multiLevelType w:val="multilevel"/>
    <w:tmpl w:val="ABD47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B780B3B"/>
    <w:multiLevelType w:val="multilevel"/>
    <w:tmpl w:val="05D88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82A091B"/>
    <w:multiLevelType w:val="multilevel"/>
    <w:tmpl w:val="ECCC1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3217EA5"/>
    <w:multiLevelType w:val="multilevel"/>
    <w:tmpl w:val="825ED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96826410">
    <w:abstractNumId w:val="0"/>
  </w:num>
  <w:num w:numId="2" w16cid:durableId="2040232013">
    <w:abstractNumId w:val="13"/>
  </w:num>
  <w:num w:numId="3" w16cid:durableId="289357751">
    <w:abstractNumId w:val="8"/>
  </w:num>
  <w:num w:numId="4" w16cid:durableId="63264268">
    <w:abstractNumId w:val="5"/>
  </w:num>
  <w:num w:numId="5" w16cid:durableId="592787175">
    <w:abstractNumId w:val="12"/>
  </w:num>
  <w:num w:numId="6" w16cid:durableId="572549474">
    <w:abstractNumId w:val="14"/>
  </w:num>
  <w:num w:numId="7" w16cid:durableId="1469782021">
    <w:abstractNumId w:val="2"/>
  </w:num>
  <w:num w:numId="8" w16cid:durableId="1969238086">
    <w:abstractNumId w:val="9"/>
  </w:num>
  <w:num w:numId="9" w16cid:durableId="1207763749">
    <w:abstractNumId w:val="6"/>
  </w:num>
  <w:num w:numId="10" w16cid:durableId="978998180">
    <w:abstractNumId w:val="11"/>
  </w:num>
  <w:num w:numId="11" w16cid:durableId="1526671926">
    <w:abstractNumId w:val="3"/>
  </w:num>
  <w:num w:numId="12" w16cid:durableId="2005010191">
    <w:abstractNumId w:val="1"/>
  </w:num>
  <w:num w:numId="13" w16cid:durableId="1370489846">
    <w:abstractNumId w:val="7"/>
  </w:num>
  <w:num w:numId="14" w16cid:durableId="1266619941">
    <w:abstractNumId w:val="4"/>
  </w:num>
  <w:num w:numId="15" w16cid:durableId="9732166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78D"/>
    <w:rsid w:val="00077C06"/>
    <w:rsid w:val="00113E1D"/>
    <w:rsid w:val="0015732B"/>
    <w:rsid w:val="001E0D51"/>
    <w:rsid w:val="007E679C"/>
    <w:rsid w:val="008F6955"/>
    <w:rsid w:val="0092478D"/>
    <w:rsid w:val="00A31C8F"/>
    <w:rsid w:val="00AD617E"/>
    <w:rsid w:val="00C7285E"/>
    <w:rsid w:val="00DC7582"/>
    <w:rsid w:val="00DF51F0"/>
    <w:rsid w:val="00E803F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C5070"/>
  <w15:chartTrackingRefBased/>
  <w15:docId w15:val="{E59A88FC-5743-4BD2-AE50-837267252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2478D"/>
    <w:rPr>
      <w:color w:val="0563C1" w:themeColor="hyperlink"/>
      <w:u w:val="single"/>
    </w:rPr>
  </w:style>
  <w:style w:type="character" w:styleId="UnresolvedMention">
    <w:name w:val="Unresolved Mention"/>
    <w:basedOn w:val="DefaultParagraphFont"/>
    <w:uiPriority w:val="99"/>
    <w:semiHidden/>
    <w:unhideWhenUsed/>
    <w:rsid w:val="0092478D"/>
    <w:rPr>
      <w:color w:val="605E5C"/>
      <w:shd w:val="clear" w:color="auto" w:fill="E1DFDD"/>
    </w:rPr>
  </w:style>
  <w:style w:type="paragraph" w:styleId="ListParagraph">
    <w:name w:val="List Paragraph"/>
    <w:basedOn w:val="Normal"/>
    <w:uiPriority w:val="34"/>
    <w:qFormat/>
    <w:rsid w:val="001E0D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935436">
      <w:bodyDiv w:val="1"/>
      <w:marLeft w:val="0"/>
      <w:marRight w:val="0"/>
      <w:marTop w:val="0"/>
      <w:marBottom w:val="0"/>
      <w:divBdr>
        <w:top w:val="none" w:sz="0" w:space="0" w:color="auto"/>
        <w:left w:val="none" w:sz="0" w:space="0" w:color="auto"/>
        <w:bottom w:val="none" w:sz="0" w:space="0" w:color="auto"/>
        <w:right w:val="none" w:sz="0" w:space="0" w:color="auto"/>
      </w:divBdr>
      <w:divsChild>
        <w:div w:id="1056510417">
          <w:marLeft w:val="0"/>
          <w:marRight w:val="0"/>
          <w:marTop w:val="0"/>
          <w:marBottom w:val="0"/>
          <w:divBdr>
            <w:top w:val="none" w:sz="0" w:space="0" w:color="auto"/>
            <w:left w:val="none" w:sz="0" w:space="0" w:color="auto"/>
            <w:bottom w:val="none" w:sz="0" w:space="0" w:color="auto"/>
            <w:right w:val="none" w:sz="0" w:space="0" w:color="auto"/>
          </w:divBdr>
          <w:divsChild>
            <w:div w:id="1779834480">
              <w:marLeft w:val="0"/>
              <w:marRight w:val="0"/>
              <w:marTop w:val="0"/>
              <w:marBottom w:val="0"/>
              <w:divBdr>
                <w:top w:val="none" w:sz="0" w:space="0" w:color="auto"/>
                <w:left w:val="none" w:sz="0" w:space="0" w:color="auto"/>
                <w:bottom w:val="none" w:sz="0" w:space="0" w:color="auto"/>
                <w:right w:val="none" w:sz="0" w:space="0" w:color="auto"/>
              </w:divBdr>
              <w:divsChild>
                <w:div w:id="209345281">
                  <w:marLeft w:val="0"/>
                  <w:marRight w:val="0"/>
                  <w:marTop w:val="0"/>
                  <w:marBottom w:val="0"/>
                  <w:divBdr>
                    <w:top w:val="none" w:sz="0" w:space="0" w:color="auto"/>
                    <w:left w:val="none" w:sz="0" w:space="0" w:color="auto"/>
                    <w:bottom w:val="none" w:sz="0" w:space="0" w:color="auto"/>
                    <w:right w:val="none" w:sz="0" w:space="0" w:color="auto"/>
                  </w:divBdr>
                  <w:divsChild>
                    <w:div w:id="1165125901">
                      <w:marLeft w:val="0"/>
                      <w:marRight w:val="0"/>
                      <w:marTop w:val="0"/>
                      <w:marBottom w:val="0"/>
                      <w:divBdr>
                        <w:top w:val="none" w:sz="0" w:space="0" w:color="auto"/>
                        <w:left w:val="none" w:sz="0" w:space="0" w:color="auto"/>
                        <w:bottom w:val="none" w:sz="0" w:space="0" w:color="auto"/>
                        <w:right w:val="none" w:sz="0" w:space="0" w:color="auto"/>
                      </w:divBdr>
                      <w:divsChild>
                        <w:div w:id="1346397009">
                          <w:marLeft w:val="0"/>
                          <w:marRight w:val="0"/>
                          <w:marTop w:val="0"/>
                          <w:marBottom w:val="0"/>
                          <w:divBdr>
                            <w:top w:val="none" w:sz="0" w:space="0" w:color="auto"/>
                            <w:left w:val="none" w:sz="0" w:space="0" w:color="auto"/>
                            <w:bottom w:val="none" w:sz="0" w:space="0" w:color="auto"/>
                            <w:right w:val="none" w:sz="0" w:space="0" w:color="auto"/>
                          </w:divBdr>
                          <w:divsChild>
                            <w:div w:id="972977819">
                              <w:marLeft w:val="0"/>
                              <w:marRight w:val="0"/>
                              <w:marTop w:val="0"/>
                              <w:marBottom w:val="0"/>
                              <w:divBdr>
                                <w:top w:val="none" w:sz="0" w:space="0" w:color="auto"/>
                                <w:left w:val="none" w:sz="0" w:space="0" w:color="auto"/>
                                <w:bottom w:val="none" w:sz="0" w:space="0" w:color="auto"/>
                                <w:right w:val="none" w:sz="0" w:space="0" w:color="auto"/>
                              </w:divBdr>
                              <w:divsChild>
                                <w:div w:id="2027630439">
                                  <w:marLeft w:val="0"/>
                                  <w:marRight w:val="0"/>
                                  <w:marTop w:val="0"/>
                                  <w:marBottom w:val="0"/>
                                  <w:divBdr>
                                    <w:top w:val="none" w:sz="0" w:space="0" w:color="auto"/>
                                    <w:left w:val="none" w:sz="0" w:space="0" w:color="auto"/>
                                    <w:bottom w:val="none" w:sz="0" w:space="0" w:color="auto"/>
                                    <w:right w:val="none" w:sz="0" w:space="0" w:color="auto"/>
                                  </w:divBdr>
                                </w:div>
                                <w:div w:id="1387684782">
                                  <w:marLeft w:val="0"/>
                                  <w:marRight w:val="0"/>
                                  <w:marTop w:val="0"/>
                                  <w:marBottom w:val="0"/>
                                  <w:divBdr>
                                    <w:top w:val="none" w:sz="0" w:space="0" w:color="auto"/>
                                    <w:left w:val="none" w:sz="0" w:space="0" w:color="auto"/>
                                    <w:bottom w:val="none" w:sz="0" w:space="0" w:color="auto"/>
                                    <w:right w:val="none" w:sz="0" w:space="0" w:color="auto"/>
                                  </w:divBdr>
                                  <w:divsChild>
                                    <w:div w:id="983697441">
                                      <w:marLeft w:val="0"/>
                                      <w:marRight w:val="0"/>
                                      <w:marTop w:val="0"/>
                                      <w:marBottom w:val="0"/>
                                      <w:divBdr>
                                        <w:top w:val="none" w:sz="0" w:space="0" w:color="auto"/>
                                        <w:left w:val="none" w:sz="0" w:space="0" w:color="auto"/>
                                        <w:bottom w:val="none" w:sz="0" w:space="0" w:color="auto"/>
                                        <w:right w:val="none" w:sz="0" w:space="0" w:color="auto"/>
                                      </w:divBdr>
                                      <w:divsChild>
                                        <w:div w:id="266694345">
                                          <w:marLeft w:val="0"/>
                                          <w:marRight w:val="0"/>
                                          <w:marTop w:val="0"/>
                                          <w:marBottom w:val="0"/>
                                          <w:divBdr>
                                            <w:top w:val="none" w:sz="0" w:space="0" w:color="auto"/>
                                            <w:left w:val="none" w:sz="0" w:space="0" w:color="auto"/>
                                            <w:bottom w:val="none" w:sz="0" w:space="0" w:color="auto"/>
                                            <w:right w:val="none" w:sz="0" w:space="0" w:color="auto"/>
                                          </w:divBdr>
                                          <w:divsChild>
                                            <w:div w:id="1588878134">
                                              <w:marLeft w:val="0"/>
                                              <w:marRight w:val="0"/>
                                              <w:marTop w:val="0"/>
                                              <w:marBottom w:val="0"/>
                                              <w:divBdr>
                                                <w:top w:val="none" w:sz="0" w:space="0" w:color="auto"/>
                                                <w:left w:val="none" w:sz="0" w:space="0" w:color="auto"/>
                                                <w:bottom w:val="none" w:sz="0" w:space="0" w:color="auto"/>
                                                <w:right w:val="none" w:sz="0" w:space="0" w:color="auto"/>
                                              </w:divBdr>
                                              <w:divsChild>
                                                <w:div w:id="570047047">
                                                  <w:marLeft w:val="0"/>
                                                  <w:marRight w:val="0"/>
                                                  <w:marTop w:val="0"/>
                                                  <w:marBottom w:val="0"/>
                                                  <w:divBdr>
                                                    <w:top w:val="none" w:sz="0" w:space="0" w:color="auto"/>
                                                    <w:left w:val="none" w:sz="0" w:space="0" w:color="auto"/>
                                                    <w:bottom w:val="none" w:sz="0" w:space="0" w:color="auto"/>
                                                    <w:right w:val="none" w:sz="0" w:space="0" w:color="auto"/>
                                                  </w:divBdr>
                                                </w:div>
                                              </w:divsChild>
                                            </w:div>
                                            <w:div w:id="1225919399">
                                              <w:marLeft w:val="0"/>
                                              <w:marRight w:val="0"/>
                                              <w:marTop w:val="0"/>
                                              <w:marBottom w:val="0"/>
                                              <w:divBdr>
                                                <w:top w:val="none" w:sz="0" w:space="0" w:color="auto"/>
                                                <w:left w:val="none" w:sz="0" w:space="0" w:color="auto"/>
                                                <w:bottom w:val="none" w:sz="0" w:space="0" w:color="auto"/>
                                                <w:right w:val="none" w:sz="0" w:space="0" w:color="auto"/>
                                              </w:divBdr>
                                              <w:divsChild>
                                                <w:div w:id="1460222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157682">
                                      <w:marLeft w:val="0"/>
                                      <w:marRight w:val="0"/>
                                      <w:marTop w:val="0"/>
                                      <w:marBottom w:val="0"/>
                                      <w:divBdr>
                                        <w:top w:val="none" w:sz="0" w:space="0" w:color="auto"/>
                                        <w:left w:val="none" w:sz="0" w:space="0" w:color="auto"/>
                                        <w:bottom w:val="none" w:sz="0" w:space="0" w:color="auto"/>
                                        <w:right w:val="none" w:sz="0" w:space="0" w:color="auto"/>
                                      </w:divBdr>
                                      <w:divsChild>
                                        <w:div w:id="834419588">
                                          <w:marLeft w:val="0"/>
                                          <w:marRight w:val="0"/>
                                          <w:marTop w:val="0"/>
                                          <w:marBottom w:val="0"/>
                                          <w:divBdr>
                                            <w:top w:val="none" w:sz="0" w:space="0" w:color="auto"/>
                                            <w:left w:val="none" w:sz="0" w:space="0" w:color="auto"/>
                                            <w:bottom w:val="none" w:sz="0" w:space="0" w:color="auto"/>
                                            <w:right w:val="none" w:sz="0" w:space="0" w:color="auto"/>
                                          </w:divBdr>
                                          <w:divsChild>
                                            <w:div w:id="1035618847">
                                              <w:marLeft w:val="0"/>
                                              <w:marRight w:val="0"/>
                                              <w:marTop w:val="0"/>
                                              <w:marBottom w:val="0"/>
                                              <w:divBdr>
                                                <w:top w:val="none" w:sz="0" w:space="0" w:color="auto"/>
                                                <w:left w:val="none" w:sz="0" w:space="0" w:color="auto"/>
                                                <w:bottom w:val="none" w:sz="0" w:space="0" w:color="auto"/>
                                                <w:right w:val="none" w:sz="0" w:space="0" w:color="auto"/>
                                              </w:divBdr>
                                              <w:divsChild>
                                                <w:div w:id="1874612214">
                                                  <w:marLeft w:val="0"/>
                                                  <w:marRight w:val="0"/>
                                                  <w:marTop w:val="0"/>
                                                  <w:marBottom w:val="0"/>
                                                  <w:divBdr>
                                                    <w:top w:val="none" w:sz="0" w:space="0" w:color="auto"/>
                                                    <w:left w:val="none" w:sz="0" w:space="0" w:color="auto"/>
                                                    <w:bottom w:val="none" w:sz="0" w:space="0" w:color="auto"/>
                                                    <w:right w:val="none" w:sz="0" w:space="0" w:color="auto"/>
                                                  </w:divBdr>
                                                </w:div>
                                              </w:divsChild>
                                            </w:div>
                                            <w:div w:id="26178833">
                                              <w:marLeft w:val="0"/>
                                              <w:marRight w:val="0"/>
                                              <w:marTop w:val="0"/>
                                              <w:marBottom w:val="0"/>
                                              <w:divBdr>
                                                <w:top w:val="none" w:sz="0" w:space="0" w:color="auto"/>
                                                <w:left w:val="none" w:sz="0" w:space="0" w:color="auto"/>
                                                <w:bottom w:val="none" w:sz="0" w:space="0" w:color="auto"/>
                                                <w:right w:val="none" w:sz="0" w:space="0" w:color="auto"/>
                                              </w:divBdr>
                                              <w:divsChild>
                                                <w:div w:id="666205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870176">
                                      <w:marLeft w:val="0"/>
                                      <w:marRight w:val="0"/>
                                      <w:marTop w:val="0"/>
                                      <w:marBottom w:val="0"/>
                                      <w:divBdr>
                                        <w:top w:val="none" w:sz="0" w:space="0" w:color="auto"/>
                                        <w:left w:val="none" w:sz="0" w:space="0" w:color="auto"/>
                                        <w:bottom w:val="none" w:sz="0" w:space="0" w:color="auto"/>
                                        <w:right w:val="none" w:sz="0" w:space="0" w:color="auto"/>
                                      </w:divBdr>
                                      <w:divsChild>
                                        <w:div w:id="789974355">
                                          <w:marLeft w:val="0"/>
                                          <w:marRight w:val="0"/>
                                          <w:marTop w:val="0"/>
                                          <w:marBottom w:val="0"/>
                                          <w:divBdr>
                                            <w:top w:val="none" w:sz="0" w:space="0" w:color="auto"/>
                                            <w:left w:val="none" w:sz="0" w:space="0" w:color="auto"/>
                                            <w:bottom w:val="none" w:sz="0" w:space="0" w:color="auto"/>
                                            <w:right w:val="none" w:sz="0" w:space="0" w:color="auto"/>
                                          </w:divBdr>
                                          <w:divsChild>
                                            <w:div w:id="1955091508">
                                              <w:marLeft w:val="0"/>
                                              <w:marRight w:val="0"/>
                                              <w:marTop w:val="0"/>
                                              <w:marBottom w:val="0"/>
                                              <w:divBdr>
                                                <w:top w:val="none" w:sz="0" w:space="0" w:color="auto"/>
                                                <w:left w:val="none" w:sz="0" w:space="0" w:color="auto"/>
                                                <w:bottom w:val="none" w:sz="0" w:space="0" w:color="auto"/>
                                                <w:right w:val="none" w:sz="0" w:space="0" w:color="auto"/>
                                              </w:divBdr>
                                              <w:divsChild>
                                                <w:div w:id="1780644342">
                                                  <w:marLeft w:val="0"/>
                                                  <w:marRight w:val="0"/>
                                                  <w:marTop w:val="0"/>
                                                  <w:marBottom w:val="0"/>
                                                  <w:divBdr>
                                                    <w:top w:val="none" w:sz="0" w:space="0" w:color="auto"/>
                                                    <w:left w:val="none" w:sz="0" w:space="0" w:color="auto"/>
                                                    <w:bottom w:val="none" w:sz="0" w:space="0" w:color="auto"/>
                                                    <w:right w:val="none" w:sz="0" w:space="0" w:color="auto"/>
                                                  </w:divBdr>
                                                </w:div>
                                              </w:divsChild>
                                            </w:div>
                                            <w:div w:id="186257257">
                                              <w:marLeft w:val="0"/>
                                              <w:marRight w:val="0"/>
                                              <w:marTop w:val="0"/>
                                              <w:marBottom w:val="0"/>
                                              <w:divBdr>
                                                <w:top w:val="none" w:sz="0" w:space="0" w:color="auto"/>
                                                <w:left w:val="none" w:sz="0" w:space="0" w:color="auto"/>
                                                <w:bottom w:val="none" w:sz="0" w:space="0" w:color="auto"/>
                                                <w:right w:val="none" w:sz="0" w:space="0" w:color="auto"/>
                                              </w:divBdr>
                                              <w:divsChild>
                                                <w:div w:id="1695570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357720">
                                      <w:marLeft w:val="0"/>
                                      <w:marRight w:val="0"/>
                                      <w:marTop w:val="0"/>
                                      <w:marBottom w:val="0"/>
                                      <w:divBdr>
                                        <w:top w:val="none" w:sz="0" w:space="0" w:color="auto"/>
                                        <w:left w:val="none" w:sz="0" w:space="0" w:color="auto"/>
                                        <w:bottom w:val="none" w:sz="0" w:space="0" w:color="auto"/>
                                        <w:right w:val="none" w:sz="0" w:space="0" w:color="auto"/>
                                      </w:divBdr>
                                      <w:divsChild>
                                        <w:div w:id="983437495">
                                          <w:marLeft w:val="0"/>
                                          <w:marRight w:val="0"/>
                                          <w:marTop w:val="0"/>
                                          <w:marBottom w:val="0"/>
                                          <w:divBdr>
                                            <w:top w:val="none" w:sz="0" w:space="0" w:color="auto"/>
                                            <w:left w:val="none" w:sz="0" w:space="0" w:color="auto"/>
                                            <w:bottom w:val="none" w:sz="0" w:space="0" w:color="auto"/>
                                            <w:right w:val="none" w:sz="0" w:space="0" w:color="auto"/>
                                          </w:divBdr>
                                          <w:divsChild>
                                            <w:div w:id="2089419842">
                                              <w:marLeft w:val="0"/>
                                              <w:marRight w:val="0"/>
                                              <w:marTop w:val="0"/>
                                              <w:marBottom w:val="0"/>
                                              <w:divBdr>
                                                <w:top w:val="none" w:sz="0" w:space="0" w:color="auto"/>
                                                <w:left w:val="none" w:sz="0" w:space="0" w:color="auto"/>
                                                <w:bottom w:val="none" w:sz="0" w:space="0" w:color="auto"/>
                                                <w:right w:val="none" w:sz="0" w:space="0" w:color="auto"/>
                                              </w:divBdr>
                                              <w:divsChild>
                                                <w:div w:id="1030689059">
                                                  <w:marLeft w:val="0"/>
                                                  <w:marRight w:val="0"/>
                                                  <w:marTop w:val="0"/>
                                                  <w:marBottom w:val="0"/>
                                                  <w:divBdr>
                                                    <w:top w:val="none" w:sz="0" w:space="0" w:color="auto"/>
                                                    <w:left w:val="none" w:sz="0" w:space="0" w:color="auto"/>
                                                    <w:bottom w:val="none" w:sz="0" w:space="0" w:color="auto"/>
                                                    <w:right w:val="none" w:sz="0" w:space="0" w:color="auto"/>
                                                  </w:divBdr>
                                                </w:div>
                                              </w:divsChild>
                                            </w:div>
                                            <w:div w:id="677389923">
                                              <w:marLeft w:val="0"/>
                                              <w:marRight w:val="0"/>
                                              <w:marTop w:val="0"/>
                                              <w:marBottom w:val="0"/>
                                              <w:divBdr>
                                                <w:top w:val="none" w:sz="0" w:space="0" w:color="auto"/>
                                                <w:left w:val="none" w:sz="0" w:space="0" w:color="auto"/>
                                                <w:bottom w:val="none" w:sz="0" w:space="0" w:color="auto"/>
                                                <w:right w:val="none" w:sz="0" w:space="0" w:color="auto"/>
                                              </w:divBdr>
                                              <w:divsChild>
                                                <w:div w:id="1865898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5881049">
                      <w:marLeft w:val="0"/>
                      <w:marRight w:val="0"/>
                      <w:marTop w:val="0"/>
                      <w:marBottom w:val="0"/>
                      <w:divBdr>
                        <w:top w:val="none" w:sz="0" w:space="0" w:color="auto"/>
                        <w:left w:val="none" w:sz="0" w:space="0" w:color="auto"/>
                        <w:bottom w:val="none" w:sz="0" w:space="0" w:color="auto"/>
                        <w:right w:val="none" w:sz="0" w:space="0" w:color="auto"/>
                      </w:divBdr>
                      <w:divsChild>
                        <w:div w:id="873005632">
                          <w:marLeft w:val="0"/>
                          <w:marRight w:val="0"/>
                          <w:marTop w:val="0"/>
                          <w:marBottom w:val="0"/>
                          <w:divBdr>
                            <w:top w:val="none" w:sz="0" w:space="0" w:color="auto"/>
                            <w:left w:val="none" w:sz="0" w:space="0" w:color="auto"/>
                            <w:bottom w:val="none" w:sz="0" w:space="0" w:color="auto"/>
                            <w:right w:val="none" w:sz="0" w:space="0" w:color="auto"/>
                          </w:divBdr>
                        </w:div>
                      </w:divsChild>
                    </w:div>
                    <w:div w:id="1098795074">
                      <w:marLeft w:val="0"/>
                      <w:marRight w:val="0"/>
                      <w:marTop w:val="0"/>
                      <w:marBottom w:val="0"/>
                      <w:divBdr>
                        <w:top w:val="none" w:sz="0" w:space="0" w:color="auto"/>
                        <w:left w:val="none" w:sz="0" w:space="0" w:color="auto"/>
                        <w:bottom w:val="none" w:sz="0" w:space="0" w:color="auto"/>
                        <w:right w:val="none" w:sz="0" w:space="0" w:color="auto"/>
                      </w:divBdr>
                      <w:divsChild>
                        <w:div w:id="795879238">
                          <w:marLeft w:val="0"/>
                          <w:marRight w:val="0"/>
                          <w:marTop w:val="0"/>
                          <w:marBottom w:val="0"/>
                          <w:divBdr>
                            <w:top w:val="none" w:sz="0" w:space="0" w:color="auto"/>
                            <w:left w:val="none" w:sz="0" w:space="0" w:color="auto"/>
                            <w:bottom w:val="none" w:sz="0" w:space="0" w:color="auto"/>
                            <w:right w:val="none" w:sz="0" w:space="0" w:color="auto"/>
                          </w:divBdr>
                          <w:divsChild>
                            <w:div w:id="1779059602">
                              <w:marLeft w:val="0"/>
                              <w:marRight w:val="0"/>
                              <w:marTop w:val="0"/>
                              <w:marBottom w:val="0"/>
                              <w:divBdr>
                                <w:top w:val="none" w:sz="0" w:space="0" w:color="auto"/>
                                <w:left w:val="none" w:sz="0" w:space="0" w:color="auto"/>
                                <w:bottom w:val="none" w:sz="0" w:space="0" w:color="auto"/>
                                <w:right w:val="none" w:sz="0" w:space="0" w:color="auto"/>
                              </w:divBdr>
                              <w:divsChild>
                                <w:div w:id="901062224">
                                  <w:marLeft w:val="0"/>
                                  <w:marRight w:val="0"/>
                                  <w:marTop w:val="0"/>
                                  <w:marBottom w:val="0"/>
                                  <w:divBdr>
                                    <w:top w:val="none" w:sz="0" w:space="0" w:color="auto"/>
                                    <w:left w:val="none" w:sz="0" w:space="0" w:color="auto"/>
                                    <w:bottom w:val="none" w:sz="0" w:space="0" w:color="auto"/>
                                    <w:right w:val="none" w:sz="0" w:space="0" w:color="auto"/>
                                  </w:divBdr>
                                  <w:divsChild>
                                    <w:div w:id="564072397">
                                      <w:marLeft w:val="0"/>
                                      <w:marRight w:val="0"/>
                                      <w:marTop w:val="0"/>
                                      <w:marBottom w:val="0"/>
                                      <w:divBdr>
                                        <w:top w:val="none" w:sz="0" w:space="0" w:color="auto"/>
                                        <w:left w:val="none" w:sz="0" w:space="0" w:color="auto"/>
                                        <w:bottom w:val="none" w:sz="0" w:space="0" w:color="auto"/>
                                        <w:right w:val="none" w:sz="0" w:space="0" w:color="auto"/>
                                      </w:divBdr>
                                    </w:div>
                                  </w:divsChild>
                                </w:div>
                                <w:div w:id="1832676879">
                                  <w:marLeft w:val="0"/>
                                  <w:marRight w:val="0"/>
                                  <w:marTop w:val="0"/>
                                  <w:marBottom w:val="0"/>
                                  <w:divBdr>
                                    <w:top w:val="none" w:sz="0" w:space="0" w:color="auto"/>
                                    <w:left w:val="none" w:sz="0" w:space="0" w:color="auto"/>
                                    <w:bottom w:val="none" w:sz="0" w:space="0" w:color="auto"/>
                                    <w:right w:val="none" w:sz="0" w:space="0" w:color="auto"/>
                                  </w:divBdr>
                                  <w:divsChild>
                                    <w:div w:id="2139837738">
                                      <w:marLeft w:val="0"/>
                                      <w:marRight w:val="0"/>
                                      <w:marTop w:val="0"/>
                                      <w:marBottom w:val="0"/>
                                      <w:divBdr>
                                        <w:top w:val="single" w:sz="6" w:space="0" w:color="auto"/>
                                        <w:left w:val="single" w:sz="6" w:space="0" w:color="auto"/>
                                        <w:bottom w:val="single" w:sz="6" w:space="0" w:color="auto"/>
                                        <w:right w:val="single" w:sz="6" w:space="0" w:color="auto"/>
                                      </w:divBdr>
                                    </w:div>
                                    <w:div w:id="1759517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9328141">
          <w:marLeft w:val="0"/>
          <w:marRight w:val="0"/>
          <w:marTop w:val="0"/>
          <w:marBottom w:val="0"/>
          <w:divBdr>
            <w:top w:val="none" w:sz="0" w:space="0" w:color="auto"/>
            <w:left w:val="none" w:sz="0" w:space="0" w:color="auto"/>
            <w:bottom w:val="none" w:sz="0" w:space="0" w:color="auto"/>
            <w:right w:val="none" w:sz="0" w:space="0" w:color="auto"/>
          </w:divBdr>
          <w:divsChild>
            <w:div w:id="11556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24045">
      <w:bodyDiv w:val="1"/>
      <w:marLeft w:val="0"/>
      <w:marRight w:val="0"/>
      <w:marTop w:val="0"/>
      <w:marBottom w:val="0"/>
      <w:divBdr>
        <w:top w:val="none" w:sz="0" w:space="0" w:color="auto"/>
        <w:left w:val="none" w:sz="0" w:space="0" w:color="auto"/>
        <w:bottom w:val="none" w:sz="0" w:space="0" w:color="auto"/>
        <w:right w:val="none" w:sz="0" w:space="0" w:color="auto"/>
      </w:divBdr>
    </w:div>
    <w:div w:id="434449201">
      <w:bodyDiv w:val="1"/>
      <w:marLeft w:val="0"/>
      <w:marRight w:val="0"/>
      <w:marTop w:val="0"/>
      <w:marBottom w:val="0"/>
      <w:divBdr>
        <w:top w:val="none" w:sz="0" w:space="0" w:color="auto"/>
        <w:left w:val="none" w:sz="0" w:space="0" w:color="auto"/>
        <w:bottom w:val="none" w:sz="0" w:space="0" w:color="auto"/>
        <w:right w:val="none" w:sz="0" w:space="0" w:color="auto"/>
      </w:divBdr>
    </w:div>
    <w:div w:id="558714560">
      <w:bodyDiv w:val="1"/>
      <w:marLeft w:val="0"/>
      <w:marRight w:val="0"/>
      <w:marTop w:val="0"/>
      <w:marBottom w:val="0"/>
      <w:divBdr>
        <w:top w:val="none" w:sz="0" w:space="0" w:color="auto"/>
        <w:left w:val="none" w:sz="0" w:space="0" w:color="auto"/>
        <w:bottom w:val="none" w:sz="0" w:space="0" w:color="auto"/>
        <w:right w:val="none" w:sz="0" w:space="0" w:color="auto"/>
      </w:divBdr>
    </w:div>
    <w:div w:id="855849816">
      <w:bodyDiv w:val="1"/>
      <w:marLeft w:val="0"/>
      <w:marRight w:val="0"/>
      <w:marTop w:val="0"/>
      <w:marBottom w:val="0"/>
      <w:divBdr>
        <w:top w:val="none" w:sz="0" w:space="0" w:color="auto"/>
        <w:left w:val="none" w:sz="0" w:space="0" w:color="auto"/>
        <w:bottom w:val="none" w:sz="0" w:space="0" w:color="auto"/>
        <w:right w:val="none" w:sz="0" w:space="0" w:color="auto"/>
      </w:divBdr>
    </w:div>
    <w:div w:id="1460413645">
      <w:bodyDiv w:val="1"/>
      <w:marLeft w:val="0"/>
      <w:marRight w:val="0"/>
      <w:marTop w:val="0"/>
      <w:marBottom w:val="0"/>
      <w:divBdr>
        <w:top w:val="none" w:sz="0" w:space="0" w:color="auto"/>
        <w:left w:val="none" w:sz="0" w:space="0" w:color="auto"/>
        <w:bottom w:val="none" w:sz="0" w:space="0" w:color="auto"/>
        <w:right w:val="none" w:sz="0" w:space="0" w:color="auto"/>
      </w:divBdr>
    </w:div>
    <w:div w:id="1602755732">
      <w:bodyDiv w:val="1"/>
      <w:marLeft w:val="0"/>
      <w:marRight w:val="0"/>
      <w:marTop w:val="0"/>
      <w:marBottom w:val="0"/>
      <w:divBdr>
        <w:top w:val="none" w:sz="0" w:space="0" w:color="auto"/>
        <w:left w:val="none" w:sz="0" w:space="0" w:color="auto"/>
        <w:bottom w:val="none" w:sz="0" w:space="0" w:color="auto"/>
        <w:right w:val="none" w:sz="0" w:space="0" w:color="auto"/>
      </w:divBdr>
      <w:divsChild>
        <w:div w:id="754983630">
          <w:marLeft w:val="0"/>
          <w:marRight w:val="0"/>
          <w:marTop w:val="0"/>
          <w:marBottom w:val="0"/>
          <w:divBdr>
            <w:top w:val="none" w:sz="0" w:space="0" w:color="auto"/>
            <w:left w:val="none" w:sz="0" w:space="0" w:color="auto"/>
            <w:bottom w:val="none" w:sz="0" w:space="0" w:color="auto"/>
            <w:right w:val="none" w:sz="0" w:space="0" w:color="auto"/>
          </w:divBdr>
          <w:divsChild>
            <w:div w:id="729813505">
              <w:marLeft w:val="0"/>
              <w:marRight w:val="0"/>
              <w:marTop w:val="0"/>
              <w:marBottom w:val="0"/>
              <w:divBdr>
                <w:top w:val="none" w:sz="0" w:space="0" w:color="auto"/>
                <w:left w:val="none" w:sz="0" w:space="0" w:color="auto"/>
                <w:bottom w:val="none" w:sz="0" w:space="0" w:color="auto"/>
                <w:right w:val="none" w:sz="0" w:space="0" w:color="auto"/>
              </w:divBdr>
              <w:divsChild>
                <w:div w:id="1609660522">
                  <w:marLeft w:val="0"/>
                  <w:marRight w:val="0"/>
                  <w:marTop w:val="0"/>
                  <w:marBottom w:val="0"/>
                  <w:divBdr>
                    <w:top w:val="none" w:sz="0" w:space="0" w:color="auto"/>
                    <w:left w:val="none" w:sz="0" w:space="0" w:color="auto"/>
                    <w:bottom w:val="none" w:sz="0" w:space="0" w:color="auto"/>
                    <w:right w:val="none" w:sz="0" w:space="0" w:color="auto"/>
                  </w:divBdr>
                  <w:divsChild>
                    <w:div w:id="356008480">
                      <w:marLeft w:val="0"/>
                      <w:marRight w:val="0"/>
                      <w:marTop w:val="0"/>
                      <w:marBottom w:val="0"/>
                      <w:divBdr>
                        <w:top w:val="none" w:sz="0" w:space="0" w:color="auto"/>
                        <w:left w:val="none" w:sz="0" w:space="0" w:color="auto"/>
                        <w:bottom w:val="none" w:sz="0" w:space="0" w:color="auto"/>
                        <w:right w:val="none" w:sz="0" w:space="0" w:color="auto"/>
                      </w:divBdr>
                      <w:divsChild>
                        <w:div w:id="107048291">
                          <w:marLeft w:val="0"/>
                          <w:marRight w:val="0"/>
                          <w:marTop w:val="0"/>
                          <w:marBottom w:val="0"/>
                          <w:divBdr>
                            <w:top w:val="none" w:sz="0" w:space="0" w:color="auto"/>
                            <w:left w:val="none" w:sz="0" w:space="0" w:color="auto"/>
                            <w:bottom w:val="none" w:sz="0" w:space="0" w:color="auto"/>
                            <w:right w:val="none" w:sz="0" w:space="0" w:color="auto"/>
                          </w:divBdr>
                          <w:divsChild>
                            <w:div w:id="132992706">
                              <w:marLeft w:val="0"/>
                              <w:marRight w:val="0"/>
                              <w:marTop w:val="0"/>
                              <w:marBottom w:val="0"/>
                              <w:divBdr>
                                <w:top w:val="none" w:sz="0" w:space="0" w:color="auto"/>
                                <w:left w:val="none" w:sz="0" w:space="0" w:color="auto"/>
                                <w:bottom w:val="none" w:sz="0" w:space="0" w:color="auto"/>
                                <w:right w:val="none" w:sz="0" w:space="0" w:color="auto"/>
                              </w:divBdr>
                              <w:divsChild>
                                <w:div w:id="1474129961">
                                  <w:marLeft w:val="0"/>
                                  <w:marRight w:val="0"/>
                                  <w:marTop w:val="0"/>
                                  <w:marBottom w:val="0"/>
                                  <w:divBdr>
                                    <w:top w:val="none" w:sz="0" w:space="0" w:color="auto"/>
                                    <w:left w:val="none" w:sz="0" w:space="0" w:color="auto"/>
                                    <w:bottom w:val="none" w:sz="0" w:space="0" w:color="auto"/>
                                    <w:right w:val="none" w:sz="0" w:space="0" w:color="auto"/>
                                  </w:divBdr>
                                </w:div>
                                <w:div w:id="1269005121">
                                  <w:marLeft w:val="0"/>
                                  <w:marRight w:val="0"/>
                                  <w:marTop w:val="0"/>
                                  <w:marBottom w:val="0"/>
                                  <w:divBdr>
                                    <w:top w:val="none" w:sz="0" w:space="0" w:color="auto"/>
                                    <w:left w:val="none" w:sz="0" w:space="0" w:color="auto"/>
                                    <w:bottom w:val="none" w:sz="0" w:space="0" w:color="auto"/>
                                    <w:right w:val="none" w:sz="0" w:space="0" w:color="auto"/>
                                  </w:divBdr>
                                  <w:divsChild>
                                    <w:div w:id="1784614024">
                                      <w:marLeft w:val="0"/>
                                      <w:marRight w:val="0"/>
                                      <w:marTop w:val="0"/>
                                      <w:marBottom w:val="0"/>
                                      <w:divBdr>
                                        <w:top w:val="none" w:sz="0" w:space="0" w:color="auto"/>
                                        <w:left w:val="none" w:sz="0" w:space="0" w:color="auto"/>
                                        <w:bottom w:val="none" w:sz="0" w:space="0" w:color="auto"/>
                                        <w:right w:val="none" w:sz="0" w:space="0" w:color="auto"/>
                                      </w:divBdr>
                                      <w:divsChild>
                                        <w:div w:id="155733093">
                                          <w:marLeft w:val="0"/>
                                          <w:marRight w:val="0"/>
                                          <w:marTop w:val="0"/>
                                          <w:marBottom w:val="0"/>
                                          <w:divBdr>
                                            <w:top w:val="none" w:sz="0" w:space="0" w:color="auto"/>
                                            <w:left w:val="none" w:sz="0" w:space="0" w:color="auto"/>
                                            <w:bottom w:val="none" w:sz="0" w:space="0" w:color="auto"/>
                                            <w:right w:val="none" w:sz="0" w:space="0" w:color="auto"/>
                                          </w:divBdr>
                                          <w:divsChild>
                                            <w:div w:id="1640577571">
                                              <w:marLeft w:val="0"/>
                                              <w:marRight w:val="0"/>
                                              <w:marTop w:val="0"/>
                                              <w:marBottom w:val="0"/>
                                              <w:divBdr>
                                                <w:top w:val="none" w:sz="0" w:space="0" w:color="auto"/>
                                                <w:left w:val="none" w:sz="0" w:space="0" w:color="auto"/>
                                                <w:bottom w:val="none" w:sz="0" w:space="0" w:color="auto"/>
                                                <w:right w:val="none" w:sz="0" w:space="0" w:color="auto"/>
                                              </w:divBdr>
                                              <w:divsChild>
                                                <w:div w:id="1905798790">
                                                  <w:marLeft w:val="0"/>
                                                  <w:marRight w:val="0"/>
                                                  <w:marTop w:val="0"/>
                                                  <w:marBottom w:val="0"/>
                                                  <w:divBdr>
                                                    <w:top w:val="none" w:sz="0" w:space="0" w:color="auto"/>
                                                    <w:left w:val="none" w:sz="0" w:space="0" w:color="auto"/>
                                                    <w:bottom w:val="none" w:sz="0" w:space="0" w:color="auto"/>
                                                    <w:right w:val="none" w:sz="0" w:space="0" w:color="auto"/>
                                                  </w:divBdr>
                                                </w:div>
                                              </w:divsChild>
                                            </w:div>
                                            <w:div w:id="629940797">
                                              <w:marLeft w:val="0"/>
                                              <w:marRight w:val="0"/>
                                              <w:marTop w:val="0"/>
                                              <w:marBottom w:val="0"/>
                                              <w:divBdr>
                                                <w:top w:val="none" w:sz="0" w:space="0" w:color="auto"/>
                                                <w:left w:val="none" w:sz="0" w:space="0" w:color="auto"/>
                                                <w:bottom w:val="none" w:sz="0" w:space="0" w:color="auto"/>
                                                <w:right w:val="none" w:sz="0" w:space="0" w:color="auto"/>
                                              </w:divBdr>
                                              <w:divsChild>
                                                <w:div w:id="2033649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778321">
                                      <w:marLeft w:val="0"/>
                                      <w:marRight w:val="0"/>
                                      <w:marTop w:val="0"/>
                                      <w:marBottom w:val="0"/>
                                      <w:divBdr>
                                        <w:top w:val="none" w:sz="0" w:space="0" w:color="auto"/>
                                        <w:left w:val="none" w:sz="0" w:space="0" w:color="auto"/>
                                        <w:bottom w:val="none" w:sz="0" w:space="0" w:color="auto"/>
                                        <w:right w:val="none" w:sz="0" w:space="0" w:color="auto"/>
                                      </w:divBdr>
                                      <w:divsChild>
                                        <w:div w:id="1449618673">
                                          <w:marLeft w:val="0"/>
                                          <w:marRight w:val="0"/>
                                          <w:marTop w:val="0"/>
                                          <w:marBottom w:val="0"/>
                                          <w:divBdr>
                                            <w:top w:val="none" w:sz="0" w:space="0" w:color="auto"/>
                                            <w:left w:val="none" w:sz="0" w:space="0" w:color="auto"/>
                                            <w:bottom w:val="none" w:sz="0" w:space="0" w:color="auto"/>
                                            <w:right w:val="none" w:sz="0" w:space="0" w:color="auto"/>
                                          </w:divBdr>
                                          <w:divsChild>
                                            <w:div w:id="1786461126">
                                              <w:marLeft w:val="0"/>
                                              <w:marRight w:val="0"/>
                                              <w:marTop w:val="0"/>
                                              <w:marBottom w:val="0"/>
                                              <w:divBdr>
                                                <w:top w:val="none" w:sz="0" w:space="0" w:color="auto"/>
                                                <w:left w:val="none" w:sz="0" w:space="0" w:color="auto"/>
                                                <w:bottom w:val="none" w:sz="0" w:space="0" w:color="auto"/>
                                                <w:right w:val="none" w:sz="0" w:space="0" w:color="auto"/>
                                              </w:divBdr>
                                              <w:divsChild>
                                                <w:div w:id="1006327423">
                                                  <w:marLeft w:val="0"/>
                                                  <w:marRight w:val="0"/>
                                                  <w:marTop w:val="0"/>
                                                  <w:marBottom w:val="0"/>
                                                  <w:divBdr>
                                                    <w:top w:val="none" w:sz="0" w:space="0" w:color="auto"/>
                                                    <w:left w:val="none" w:sz="0" w:space="0" w:color="auto"/>
                                                    <w:bottom w:val="none" w:sz="0" w:space="0" w:color="auto"/>
                                                    <w:right w:val="none" w:sz="0" w:space="0" w:color="auto"/>
                                                  </w:divBdr>
                                                </w:div>
                                              </w:divsChild>
                                            </w:div>
                                            <w:div w:id="2017463576">
                                              <w:marLeft w:val="0"/>
                                              <w:marRight w:val="0"/>
                                              <w:marTop w:val="0"/>
                                              <w:marBottom w:val="0"/>
                                              <w:divBdr>
                                                <w:top w:val="none" w:sz="0" w:space="0" w:color="auto"/>
                                                <w:left w:val="none" w:sz="0" w:space="0" w:color="auto"/>
                                                <w:bottom w:val="none" w:sz="0" w:space="0" w:color="auto"/>
                                                <w:right w:val="none" w:sz="0" w:space="0" w:color="auto"/>
                                              </w:divBdr>
                                              <w:divsChild>
                                                <w:div w:id="11042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6798411">
                                      <w:marLeft w:val="0"/>
                                      <w:marRight w:val="0"/>
                                      <w:marTop w:val="0"/>
                                      <w:marBottom w:val="0"/>
                                      <w:divBdr>
                                        <w:top w:val="none" w:sz="0" w:space="0" w:color="auto"/>
                                        <w:left w:val="none" w:sz="0" w:space="0" w:color="auto"/>
                                        <w:bottom w:val="none" w:sz="0" w:space="0" w:color="auto"/>
                                        <w:right w:val="none" w:sz="0" w:space="0" w:color="auto"/>
                                      </w:divBdr>
                                      <w:divsChild>
                                        <w:div w:id="75254128">
                                          <w:marLeft w:val="0"/>
                                          <w:marRight w:val="0"/>
                                          <w:marTop w:val="0"/>
                                          <w:marBottom w:val="0"/>
                                          <w:divBdr>
                                            <w:top w:val="none" w:sz="0" w:space="0" w:color="auto"/>
                                            <w:left w:val="none" w:sz="0" w:space="0" w:color="auto"/>
                                            <w:bottom w:val="none" w:sz="0" w:space="0" w:color="auto"/>
                                            <w:right w:val="none" w:sz="0" w:space="0" w:color="auto"/>
                                          </w:divBdr>
                                          <w:divsChild>
                                            <w:div w:id="1395470827">
                                              <w:marLeft w:val="0"/>
                                              <w:marRight w:val="0"/>
                                              <w:marTop w:val="0"/>
                                              <w:marBottom w:val="0"/>
                                              <w:divBdr>
                                                <w:top w:val="none" w:sz="0" w:space="0" w:color="auto"/>
                                                <w:left w:val="none" w:sz="0" w:space="0" w:color="auto"/>
                                                <w:bottom w:val="none" w:sz="0" w:space="0" w:color="auto"/>
                                                <w:right w:val="none" w:sz="0" w:space="0" w:color="auto"/>
                                              </w:divBdr>
                                              <w:divsChild>
                                                <w:div w:id="1319112680">
                                                  <w:marLeft w:val="0"/>
                                                  <w:marRight w:val="0"/>
                                                  <w:marTop w:val="0"/>
                                                  <w:marBottom w:val="0"/>
                                                  <w:divBdr>
                                                    <w:top w:val="none" w:sz="0" w:space="0" w:color="auto"/>
                                                    <w:left w:val="none" w:sz="0" w:space="0" w:color="auto"/>
                                                    <w:bottom w:val="none" w:sz="0" w:space="0" w:color="auto"/>
                                                    <w:right w:val="none" w:sz="0" w:space="0" w:color="auto"/>
                                                  </w:divBdr>
                                                </w:div>
                                              </w:divsChild>
                                            </w:div>
                                            <w:div w:id="1688292524">
                                              <w:marLeft w:val="0"/>
                                              <w:marRight w:val="0"/>
                                              <w:marTop w:val="0"/>
                                              <w:marBottom w:val="0"/>
                                              <w:divBdr>
                                                <w:top w:val="none" w:sz="0" w:space="0" w:color="auto"/>
                                                <w:left w:val="none" w:sz="0" w:space="0" w:color="auto"/>
                                                <w:bottom w:val="none" w:sz="0" w:space="0" w:color="auto"/>
                                                <w:right w:val="none" w:sz="0" w:space="0" w:color="auto"/>
                                              </w:divBdr>
                                              <w:divsChild>
                                                <w:div w:id="17002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874345">
                                      <w:marLeft w:val="0"/>
                                      <w:marRight w:val="0"/>
                                      <w:marTop w:val="0"/>
                                      <w:marBottom w:val="0"/>
                                      <w:divBdr>
                                        <w:top w:val="none" w:sz="0" w:space="0" w:color="auto"/>
                                        <w:left w:val="none" w:sz="0" w:space="0" w:color="auto"/>
                                        <w:bottom w:val="none" w:sz="0" w:space="0" w:color="auto"/>
                                        <w:right w:val="none" w:sz="0" w:space="0" w:color="auto"/>
                                      </w:divBdr>
                                      <w:divsChild>
                                        <w:div w:id="1255935621">
                                          <w:marLeft w:val="0"/>
                                          <w:marRight w:val="0"/>
                                          <w:marTop w:val="0"/>
                                          <w:marBottom w:val="0"/>
                                          <w:divBdr>
                                            <w:top w:val="none" w:sz="0" w:space="0" w:color="auto"/>
                                            <w:left w:val="none" w:sz="0" w:space="0" w:color="auto"/>
                                            <w:bottom w:val="none" w:sz="0" w:space="0" w:color="auto"/>
                                            <w:right w:val="none" w:sz="0" w:space="0" w:color="auto"/>
                                          </w:divBdr>
                                          <w:divsChild>
                                            <w:div w:id="1567375693">
                                              <w:marLeft w:val="0"/>
                                              <w:marRight w:val="0"/>
                                              <w:marTop w:val="0"/>
                                              <w:marBottom w:val="0"/>
                                              <w:divBdr>
                                                <w:top w:val="none" w:sz="0" w:space="0" w:color="auto"/>
                                                <w:left w:val="none" w:sz="0" w:space="0" w:color="auto"/>
                                                <w:bottom w:val="none" w:sz="0" w:space="0" w:color="auto"/>
                                                <w:right w:val="none" w:sz="0" w:space="0" w:color="auto"/>
                                              </w:divBdr>
                                              <w:divsChild>
                                                <w:div w:id="896477453">
                                                  <w:marLeft w:val="0"/>
                                                  <w:marRight w:val="0"/>
                                                  <w:marTop w:val="0"/>
                                                  <w:marBottom w:val="0"/>
                                                  <w:divBdr>
                                                    <w:top w:val="none" w:sz="0" w:space="0" w:color="auto"/>
                                                    <w:left w:val="none" w:sz="0" w:space="0" w:color="auto"/>
                                                    <w:bottom w:val="none" w:sz="0" w:space="0" w:color="auto"/>
                                                    <w:right w:val="none" w:sz="0" w:space="0" w:color="auto"/>
                                                  </w:divBdr>
                                                </w:div>
                                              </w:divsChild>
                                            </w:div>
                                            <w:div w:id="725110114">
                                              <w:marLeft w:val="0"/>
                                              <w:marRight w:val="0"/>
                                              <w:marTop w:val="0"/>
                                              <w:marBottom w:val="0"/>
                                              <w:divBdr>
                                                <w:top w:val="none" w:sz="0" w:space="0" w:color="auto"/>
                                                <w:left w:val="none" w:sz="0" w:space="0" w:color="auto"/>
                                                <w:bottom w:val="none" w:sz="0" w:space="0" w:color="auto"/>
                                                <w:right w:val="none" w:sz="0" w:space="0" w:color="auto"/>
                                              </w:divBdr>
                                              <w:divsChild>
                                                <w:div w:id="1161044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7456704">
                      <w:marLeft w:val="0"/>
                      <w:marRight w:val="0"/>
                      <w:marTop w:val="0"/>
                      <w:marBottom w:val="0"/>
                      <w:divBdr>
                        <w:top w:val="none" w:sz="0" w:space="0" w:color="auto"/>
                        <w:left w:val="none" w:sz="0" w:space="0" w:color="auto"/>
                        <w:bottom w:val="none" w:sz="0" w:space="0" w:color="auto"/>
                        <w:right w:val="none" w:sz="0" w:space="0" w:color="auto"/>
                      </w:divBdr>
                      <w:divsChild>
                        <w:div w:id="720862660">
                          <w:marLeft w:val="0"/>
                          <w:marRight w:val="0"/>
                          <w:marTop w:val="0"/>
                          <w:marBottom w:val="0"/>
                          <w:divBdr>
                            <w:top w:val="none" w:sz="0" w:space="0" w:color="auto"/>
                            <w:left w:val="none" w:sz="0" w:space="0" w:color="auto"/>
                            <w:bottom w:val="none" w:sz="0" w:space="0" w:color="auto"/>
                            <w:right w:val="none" w:sz="0" w:space="0" w:color="auto"/>
                          </w:divBdr>
                        </w:div>
                      </w:divsChild>
                    </w:div>
                    <w:div w:id="1876233148">
                      <w:marLeft w:val="0"/>
                      <w:marRight w:val="0"/>
                      <w:marTop w:val="0"/>
                      <w:marBottom w:val="0"/>
                      <w:divBdr>
                        <w:top w:val="none" w:sz="0" w:space="0" w:color="auto"/>
                        <w:left w:val="none" w:sz="0" w:space="0" w:color="auto"/>
                        <w:bottom w:val="none" w:sz="0" w:space="0" w:color="auto"/>
                        <w:right w:val="none" w:sz="0" w:space="0" w:color="auto"/>
                      </w:divBdr>
                      <w:divsChild>
                        <w:div w:id="800852141">
                          <w:marLeft w:val="0"/>
                          <w:marRight w:val="0"/>
                          <w:marTop w:val="0"/>
                          <w:marBottom w:val="0"/>
                          <w:divBdr>
                            <w:top w:val="none" w:sz="0" w:space="0" w:color="auto"/>
                            <w:left w:val="none" w:sz="0" w:space="0" w:color="auto"/>
                            <w:bottom w:val="none" w:sz="0" w:space="0" w:color="auto"/>
                            <w:right w:val="none" w:sz="0" w:space="0" w:color="auto"/>
                          </w:divBdr>
                          <w:divsChild>
                            <w:div w:id="132794701">
                              <w:marLeft w:val="0"/>
                              <w:marRight w:val="0"/>
                              <w:marTop w:val="0"/>
                              <w:marBottom w:val="0"/>
                              <w:divBdr>
                                <w:top w:val="none" w:sz="0" w:space="0" w:color="auto"/>
                                <w:left w:val="none" w:sz="0" w:space="0" w:color="auto"/>
                                <w:bottom w:val="none" w:sz="0" w:space="0" w:color="auto"/>
                                <w:right w:val="none" w:sz="0" w:space="0" w:color="auto"/>
                              </w:divBdr>
                              <w:divsChild>
                                <w:div w:id="1389453293">
                                  <w:marLeft w:val="0"/>
                                  <w:marRight w:val="0"/>
                                  <w:marTop w:val="0"/>
                                  <w:marBottom w:val="0"/>
                                  <w:divBdr>
                                    <w:top w:val="none" w:sz="0" w:space="0" w:color="auto"/>
                                    <w:left w:val="none" w:sz="0" w:space="0" w:color="auto"/>
                                    <w:bottom w:val="none" w:sz="0" w:space="0" w:color="auto"/>
                                    <w:right w:val="none" w:sz="0" w:space="0" w:color="auto"/>
                                  </w:divBdr>
                                  <w:divsChild>
                                    <w:div w:id="1964579137">
                                      <w:marLeft w:val="0"/>
                                      <w:marRight w:val="0"/>
                                      <w:marTop w:val="0"/>
                                      <w:marBottom w:val="0"/>
                                      <w:divBdr>
                                        <w:top w:val="none" w:sz="0" w:space="0" w:color="auto"/>
                                        <w:left w:val="none" w:sz="0" w:space="0" w:color="auto"/>
                                        <w:bottom w:val="none" w:sz="0" w:space="0" w:color="auto"/>
                                        <w:right w:val="none" w:sz="0" w:space="0" w:color="auto"/>
                                      </w:divBdr>
                                    </w:div>
                                  </w:divsChild>
                                </w:div>
                                <w:div w:id="1344895011">
                                  <w:marLeft w:val="0"/>
                                  <w:marRight w:val="0"/>
                                  <w:marTop w:val="0"/>
                                  <w:marBottom w:val="0"/>
                                  <w:divBdr>
                                    <w:top w:val="none" w:sz="0" w:space="0" w:color="auto"/>
                                    <w:left w:val="none" w:sz="0" w:space="0" w:color="auto"/>
                                    <w:bottom w:val="none" w:sz="0" w:space="0" w:color="auto"/>
                                    <w:right w:val="none" w:sz="0" w:space="0" w:color="auto"/>
                                  </w:divBdr>
                                  <w:divsChild>
                                    <w:div w:id="1244684612">
                                      <w:marLeft w:val="0"/>
                                      <w:marRight w:val="0"/>
                                      <w:marTop w:val="0"/>
                                      <w:marBottom w:val="0"/>
                                      <w:divBdr>
                                        <w:top w:val="single" w:sz="6" w:space="0" w:color="auto"/>
                                        <w:left w:val="single" w:sz="6" w:space="0" w:color="auto"/>
                                        <w:bottom w:val="single" w:sz="6" w:space="0" w:color="auto"/>
                                        <w:right w:val="single" w:sz="6" w:space="0" w:color="auto"/>
                                      </w:divBdr>
                                    </w:div>
                                    <w:div w:id="1755392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2019913">
          <w:marLeft w:val="0"/>
          <w:marRight w:val="0"/>
          <w:marTop w:val="0"/>
          <w:marBottom w:val="0"/>
          <w:divBdr>
            <w:top w:val="none" w:sz="0" w:space="0" w:color="auto"/>
            <w:left w:val="none" w:sz="0" w:space="0" w:color="auto"/>
            <w:bottom w:val="none" w:sz="0" w:space="0" w:color="auto"/>
            <w:right w:val="none" w:sz="0" w:space="0" w:color="auto"/>
          </w:divBdr>
          <w:divsChild>
            <w:div w:id="155788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16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5</Pages>
  <Words>1022</Words>
  <Characters>5832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Trần Yến</dc:creator>
  <cp:keywords/>
  <dc:description/>
  <cp:lastModifiedBy>Trần Yến</cp:lastModifiedBy>
  <cp:revision>2</cp:revision>
  <dcterms:created xsi:type="dcterms:W3CDTF">2024-12-15T11:45:00Z</dcterms:created>
  <dcterms:modified xsi:type="dcterms:W3CDTF">2024-12-15T13:12:00Z</dcterms:modified>
</cp:coreProperties>
</file>